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7E27" w:rsidRDefault="009E04F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GÁDOROS NAGYKÖZSÉG ÖNKORMÁNYZATA</w:t>
      </w:r>
      <w:r>
        <w:rPr>
          <w:rFonts w:ascii="Times New Roman" w:hAnsi="Times New Roman" w:cs="Times New Roman"/>
          <w:b/>
          <w:sz w:val="28"/>
          <w:szCs w:val="28"/>
        </w:rPr>
        <w:br/>
        <w:t>KÉPVISELŐ-TESTÜLETÉNEK</w:t>
      </w:r>
      <w:r>
        <w:rPr>
          <w:rFonts w:ascii="Times New Roman" w:hAnsi="Times New Roman" w:cs="Times New Roman"/>
          <w:b/>
          <w:sz w:val="28"/>
          <w:szCs w:val="28"/>
        </w:rPr>
        <w:br/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......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/2018. (…...) ÖNKORMÁNYZATI RENDELETE</w:t>
      </w:r>
      <w:r>
        <w:rPr>
          <w:rFonts w:ascii="Times New Roman" w:hAnsi="Times New Roman" w:cs="Times New Roman"/>
          <w:b/>
          <w:sz w:val="28"/>
          <w:szCs w:val="28"/>
        </w:rPr>
        <w:br/>
        <w:t>A KÖZSÉG TELEPÜLÉSKÉPÉNEK VÉDELMÉRŐL</w:t>
      </w:r>
    </w:p>
    <w:p w:rsidR="00797E27" w:rsidRDefault="00797E27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Gádoros Nagyközség Önkormányzatának Képviselő-testülete az Alaptörvény 32. cikk (2) bekezdésében, a településkép védelméről szóló 2016. évi LXXIV. törvény 12. § (2) bekezdésében kapott felhatalmazás alapján, a Magyarország helyi önkormányzatairól szóló 2011. évi CLXXXIX. törvény 13. § (1) 1. pontja az épített környezet alakításáról és védelméről szóló 1997. évi LXXVIII. törvény 57. § (2) és (3) bekezdése és a településkép védelméről szóló 2016. évi LXXIV. törvény 2. § (2) bekezdésében foglalt feladatkörében eljárva a 314/2012. (XI. 8.) Kormányrendelet 43/A. § (6) bekezdés c.) pontjában biztosított jogkörében az állami főépítészi hatáskörben eljáró Békés Megyei Kormányhivatal, Nemzeti Média- és Hírközlési Hatóság, a kulturális örökség védelméért felelős miniszter, a Körös-Maros Nemzeti Park Igazgatóság örökségvédelmi hatáskörben eljáró Békés Megyei Kormányhivatal Békéscsabai Járási Hivatala a 314/2012. (XI. 8.) Kormányrendelet 29/A. § (1)-(2) bekezdésében előírt partnerségi egyeztetés szabályairól szóló 10/2017. (IX. 20.) önkormányzati rendeletben meghatározott partnerek véleményének kikérésével a következőket rendeli el:</w:t>
      </w:r>
    </w:p>
    <w:p w:rsidR="00797E27" w:rsidRDefault="00797E27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ELSŐ RÉSZ</w:t>
      </w:r>
    </w:p>
    <w:p w:rsidR="00797E27" w:rsidRDefault="009E04FA">
      <w:pPr>
        <w:spacing w:after="12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Általános rendelkezések</w:t>
      </w:r>
    </w:p>
    <w:p w:rsidR="00797E27" w:rsidRDefault="00797E27">
      <w:pPr>
        <w:spacing w:after="12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pStyle w:val="Listaszerbekezds"/>
        <w:spacing w:after="12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</w:p>
    <w:p w:rsidR="00797E27" w:rsidRDefault="009E04FA">
      <w:pPr>
        <w:pStyle w:val="Listaszerbekezds"/>
        <w:spacing w:after="12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A rendelet célja</w:t>
      </w:r>
    </w:p>
    <w:p w:rsidR="00797E27" w:rsidRDefault="00797E27">
      <w:pPr>
        <w:spacing w:after="0" w:line="240" w:lineRule="auto"/>
        <w:ind w:left="3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71C3D" w:rsidRDefault="009E04FA">
      <w:pPr>
        <w:pStyle w:val="Listaszerbekezds"/>
        <w:spacing w:after="0" w:line="240" w:lineRule="auto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§</w:t>
      </w:r>
      <w:r>
        <w:rPr>
          <w:rFonts w:ascii="Times New Roman" w:hAnsi="Times New Roman" w:cs="Times New Roman"/>
          <w:sz w:val="28"/>
          <w:szCs w:val="28"/>
        </w:rPr>
        <w:tab/>
        <w:t>A rendelet célja Gádoros településképére jellemző elemek meghatározása és védelmük módjának és eszközeinek elrendelése.</w:t>
      </w:r>
    </w:p>
    <w:p w:rsidR="00571C3D" w:rsidRDefault="00571C3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97E27" w:rsidRDefault="009E04FA">
      <w:pPr>
        <w:ind w:left="705" w:hanging="70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MÁSODIK RÉSZ</w:t>
      </w:r>
    </w:p>
    <w:p w:rsidR="00797E27" w:rsidRDefault="009E04FA">
      <w:pPr>
        <w:ind w:left="705" w:hanging="70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Településképi követelmények</w:t>
      </w:r>
    </w:p>
    <w:p w:rsidR="00797E27" w:rsidRDefault="009E04F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I. fejezet</w:t>
      </w:r>
    </w:p>
    <w:p w:rsidR="00797E27" w:rsidRDefault="009E04FA">
      <w:pPr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A nagyközség egész területére vonatkozó szabályok</w:t>
      </w:r>
    </w:p>
    <w:p w:rsidR="00797E27" w:rsidRDefault="009E04FA">
      <w:pPr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 A közüzemi vezetékek és antennák elhelyezésének szabályai</w:t>
      </w:r>
    </w:p>
    <w:p w:rsidR="00797E27" w:rsidRDefault="00797E27">
      <w:pPr>
        <w:pStyle w:val="Listaszerbekezds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ind w:left="705" w:hanging="705"/>
        <w:jc w:val="both"/>
      </w:pPr>
      <w:r>
        <w:rPr>
          <w:rFonts w:ascii="Times New Roman" w:hAnsi="Times New Roman" w:cs="Times New Roman"/>
          <w:sz w:val="28"/>
          <w:szCs w:val="28"/>
        </w:rPr>
        <w:t>2. §</w:t>
      </w:r>
      <w:r>
        <w:rPr>
          <w:rFonts w:ascii="Times New Roman" w:hAnsi="Times New Roman" w:cs="Times New Roman"/>
          <w:sz w:val="28"/>
          <w:szCs w:val="28"/>
        </w:rPr>
        <w:tab/>
        <w:t>(1)</w:t>
      </w:r>
      <w:r>
        <w:rPr>
          <w:rFonts w:ascii="Times New Roman" w:hAnsi="Times New Roman" w:cs="Times New Roman"/>
          <w:sz w:val="28"/>
          <w:szCs w:val="28"/>
        </w:rPr>
        <w:tab/>
        <w:t xml:space="preserve">Önálló távközlési antennatorony nem helyezhető el belterületen, az 2. melléklet szerinti külterület védett területén, valamint e területek </w:t>
      </w:r>
      <w:r>
        <w:rPr>
          <w:rFonts w:ascii="Times New Roman" w:hAnsi="Times New Roman" w:cs="Times New Roman"/>
          <w:sz w:val="28"/>
          <w:szCs w:val="28"/>
        </w:rPr>
        <w:br/>
        <w:t>30 m-es környezetében, ezek elhelyezésére elsősorban a külterület többi része alkalmas.</w:t>
      </w:r>
    </w:p>
    <w:p w:rsidR="00797E27" w:rsidRDefault="009E04FA">
      <w:pPr>
        <w:ind w:left="1413" w:hanging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Meglévő antenna tartószerkezet 300 m-es körzetében új antennatorony nem helyezhető el.</w:t>
      </w:r>
    </w:p>
    <w:p w:rsidR="00797E27" w:rsidRDefault="009E04FA">
      <w:pPr>
        <w:ind w:left="1413" w:hanging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/>
          <w:sz w:val="28"/>
          <w:szCs w:val="28"/>
        </w:rPr>
        <w:tab/>
        <w:t>Szélerőmű a belterület 1000 m-es környezetében nem helyezhető el.</w:t>
      </w:r>
    </w:p>
    <w:p w:rsidR="00797E27" w:rsidRDefault="009E04FA">
      <w:pPr>
        <w:ind w:left="1413" w:hanging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(4)</w:t>
      </w:r>
      <w:r>
        <w:rPr>
          <w:rFonts w:ascii="Times New Roman" w:hAnsi="Times New Roman" w:cs="Times New Roman"/>
          <w:sz w:val="28"/>
          <w:szCs w:val="28"/>
        </w:rPr>
        <w:tab/>
        <w:t>Nagyfeszültségű elektromos vezeték beépítésre szánt területen, és annak 20 méteres körzetében légvezetékként nem helyezhető el, nem fejleszthető, nem korszerűsíthető.</w:t>
      </w:r>
    </w:p>
    <w:p w:rsidR="00797E27" w:rsidRDefault="009E04FA">
      <w:pPr>
        <w:ind w:left="1413" w:hanging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(5)</w:t>
      </w:r>
      <w:r>
        <w:rPr>
          <w:rFonts w:ascii="Times New Roman" w:hAnsi="Times New Roman" w:cs="Times New Roman"/>
          <w:sz w:val="28"/>
          <w:szCs w:val="28"/>
        </w:rPr>
        <w:tab/>
        <w:t>A föld feletti vezetésű meglévő gyengeáramú, középfeszültségű és erősáramú hálózatok esetén, új elektronikus hírközlési hálózatot a meglévő oszlopsorra, illetve közös tartóoszlopra kell fektetni.</w:t>
      </w:r>
    </w:p>
    <w:p w:rsidR="00797E27" w:rsidRDefault="009E04FA">
      <w:pPr>
        <w:ind w:left="1413" w:hanging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(6)</w:t>
      </w:r>
      <w:r>
        <w:rPr>
          <w:rFonts w:ascii="Times New Roman" w:hAnsi="Times New Roman" w:cs="Times New Roman"/>
          <w:sz w:val="28"/>
          <w:szCs w:val="28"/>
        </w:rPr>
        <w:tab/>
        <w:t>Gázvezeték, gázmérő vagy nyomásszabályozó az épületek utcai homlokzatán nem helyezhető el.</w:t>
      </w:r>
    </w:p>
    <w:p w:rsidR="00797E27" w:rsidRDefault="009E04FA">
      <w:pPr>
        <w:ind w:left="1413" w:hanging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(7)</w:t>
      </w:r>
      <w:r>
        <w:rPr>
          <w:rFonts w:ascii="Times New Roman" w:hAnsi="Times New Roman" w:cs="Times New Roman"/>
          <w:sz w:val="28"/>
          <w:szCs w:val="28"/>
        </w:rPr>
        <w:tab/>
        <w:t>Háztartási kiserőművek közül a napenergiát hasznosítók az épületek tetősíkján, vagy a telek utcafrontjától legalább 30 m-re a terepen is elhelyezhető. A szélenergiát hasznosító oszlop magassága a 10 métert nem haladhatja meg, és csak a telek közterületi határától legalább 30 méterre helyezhető el.</w:t>
      </w:r>
    </w:p>
    <w:p w:rsidR="00797E27" w:rsidRDefault="00797E27">
      <w:pPr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pStyle w:val="Listaszerbekezds"/>
        <w:numPr>
          <w:ilvl w:val="0"/>
          <w:numId w:val="1"/>
        </w:numPr>
        <w:spacing w:after="0"/>
        <w:ind w:left="1066" w:hanging="35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Reklámok elhelyezésének szabályai</w:t>
      </w:r>
    </w:p>
    <w:p w:rsidR="00797E27" w:rsidRDefault="00797E2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§</w:t>
      </w:r>
      <w:r>
        <w:rPr>
          <w:rFonts w:ascii="Times New Roman" w:hAnsi="Times New Roman" w:cs="Times New Roman"/>
          <w:sz w:val="28"/>
          <w:szCs w:val="28"/>
        </w:rPr>
        <w:tab/>
        <w:t>(1)</w:t>
      </w:r>
      <w:r>
        <w:rPr>
          <w:rFonts w:ascii="Times New Roman" w:hAnsi="Times New Roman" w:cs="Times New Roman"/>
          <w:sz w:val="28"/>
          <w:szCs w:val="28"/>
        </w:rPr>
        <w:tab/>
        <w:t>A település területén reklám célú homlokzatfestés, reklámfelület, reklámhordozó közterületen csak településképi bejelentési eljárás lefolytatása után helyezhető el.</w:t>
      </w:r>
    </w:p>
    <w:p w:rsidR="00797E27" w:rsidRDefault="009E04FA">
      <w:pPr>
        <w:ind w:left="1412" w:hanging="703"/>
        <w:jc w:val="both"/>
      </w:pPr>
      <w:r>
        <w:rPr>
          <w:rFonts w:ascii="Times New Roman" w:hAnsi="Times New Roman" w:cs="Times New Roman"/>
          <w:sz w:val="28"/>
          <w:szCs w:val="28"/>
        </w:rPr>
        <w:lastRenderedPageBreak/>
        <w:t>(2)</w:t>
      </w:r>
      <w:r>
        <w:rPr>
          <w:rFonts w:ascii="Times New Roman" w:hAnsi="Times New Roman" w:cs="Times New Roman"/>
          <w:sz w:val="28"/>
          <w:szCs w:val="28"/>
        </w:rPr>
        <w:tab/>
        <w:t>A település szempontjából jelentős eseményről való tájékoztatás céljából 4 m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>-t meg nem meghaladó reklám elhelyezhető, maximum 30 nap időtartamra. Ilyen események: a birkafesztivál és a falunap, az (1) bekezdés szerinti eljárás után.</w:t>
      </w:r>
    </w:p>
    <w:p w:rsidR="00797E27" w:rsidRDefault="009E04FA">
      <w:pPr>
        <w:ind w:left="1412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/>
          <w:sz w:val="28"/>
          <w:szCs w:val="28"/>
        </w:rPr>
        <w:tab/>
        <w:t>Az épületben található gazdasági tevékenység cégére, valamint a tevékenységet vagy a céget reklámozó szöveg az épület utcafrontján elhelyezhető, oly módon, hogy az épület nyílászáróit és homlokzati díszeit nem takarja. Az ingatlan közterület felőli kerítésének 20%-a használható hasonló célra.</w:t>
      </w:r>
    </w:p>
    <w:p w:rsidR="00797E27" w:rsidRDefault="009E04FA">
      <w:pPr>
        <w:ind w:left="1412" w:hanging="703"/>
        <w:jc w:val="both"/>
      </w:pPr>
      <w:r>
        <w:rPr>
          <w:rFonts w:ascii="Times New Roman" w:hAnsi="Times New Roman" w:cs="Times New Roman"/>
          <w:sz w:val="28"/>
          <w:szCs w:val="28"/>
        </w:rPr>
        <w:t>(4)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Az önkormányzat illetékességi területén 10 db 3 m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>-t meg nem haladó reklámhordozó helyezhető el. A községháza előtti park területén semmilyen reklám nem helyezhető el.</w:t>
      </w:r>
    </w:p>
    <w:p w:rsidR="00797E27" w:rsidRDefault="00797E27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pStyle w:val="Listaszerbekezds"/>
        <w:numPr>
          <w:ilvl w:val="0"/>
          <w:numId w:val="1"/>
        </w:numPr>
        <w:spacing w:after="0"/>
        <w:ind w:left="1066" w:hanging="35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A nagyközség építményeire vonatkozó szabályok</w:t>
      </w:r>
    </w:p>
    <w:p w:rsidR="00797E27" w:rsidRDefault="00797E2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ind w:left="705" w:hanging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§ </w:t>
      </w:r>
      <w:r>
        <w:rPr>
          <w:rFonts w:ascii="Times New Roman" w:hAnsi="Times New Roman" w:cs="Times New Roman"/>
          <w:sz w:val="28"/>
          <w:szCs w:val="28"/>
        </w:rPr>
        <w:tab/>
        <w:t>(1)</w:t>
      </w:r>
      <w:r>
        <w:rPr>
          <w:rFonts w:ascii="Times New Roman" w:hAnsi="Times New Roman" w:cs="Times New Roman"/>
          <w:sz w:val="28"/>
          <w:szCs w:val="28"/>
        </w:rPr>
        <w:tab/>
        <w:t>Az épületek közterületről látható felületének festése nem lehet égszínkék, paprikapiros vagy bármely szín neon változata.</w:t>
      </w:r>
    </w:p>
    <w:p w:rsidR="00797E27" w:rsidRDefault="009E04FA">
      <w:pPr>
        <w:ind w:left="1412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Az épületek közterületről látható felületén nem jelenhet meg fém hullámlemez, bitumenes zsindely, kék cserép, nem szabályos kontúrú kőlap burkolat.</w:t>
      </w:r>
    </w:p>
    <w:p w:rsidR="00797E27" w:rsidRDefault="009E04FA">
      <w:pPr>
        <w:ind w:left="1412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/>
          <w:sz w:val="28"/>
          <w:szCs w:val="28"/>
        </w:rPr>
        <w:tab/>
        <w:t>A sajátos építmények, műtárgyak színezése a közterületen vagy annak határán, nem lehet egyetlen szín neon változata sem.</w:t>
      </w:r>
    </w:p>
    <w:p w:rsidR="00797E27" w:rsidRDefault="00797E27" w:rsidP="00D939A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II. fejezet</w:t>
      </w:r>
    </w:p>
    <w:p w:rsidR="00797E27" w:rsidRDefault="00797E27">
      <w:pPr>
        <w:spacing w:after="120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spacing w:after="120"/>
        <w:ind w:left="703" w:hanging="703"/>
        <w:jc w:val="center"/>
      </w:pPr>
      <w:r>
        <w:rPr>
          <w:rFonts w:ascii="Times New Roman" w:hAnsi="Times New Roman" w:cs="Times New Roman"/>
          <w:b/>
          <w:sz w:val="28"/>
          <w:szCs w:val="28"/>
        </w:rPr>
        <w:t xml:space="preserve"> Településképi szempontból meghatározó területek szabályozása</w:t>
      </w:r>
    </w:p>
    <w:p w:rsidR="00797E27" w:rsidRDefault="00797E27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</w:p>
    <w:p w:rsidR="009554B2" w:rsidRDefault="00D939A4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Az 1. mellékleten jelölt, a jellemzően utcavonalra nem merőleges telekosztású területeken az alábbiakat kell betartani:</w:t>
      </w:r>
    </w:p>
    <w:p w:rsidR="009554B2" w:rsidRDefault="009554B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pStyle w:val="Listaszerbekezds"/>
        <w:numPr>
          <w:ilvl w:val="0"/>
          <w:numId w:val="7"/>
        </w:numPr>
        <w:ind w:left="2132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A fő funkciójú épület utcafelőli homlokzata legalább 60%-ban az utcafronton kell hogy álljon, a homlokzat </w:t>
      </w:r>
      <w:proofErr w:type="gramStart"/>
      <w:r>
        <w:rPr>
          <w:rFonts w:ascii="Times New Roman" w:hAnsi="Times New Roman" w:cs="Times New Roman"/>
          <w:sz w:val="28"/>
          <w:szCs w:val="28"/>
        </w:rPr>
        <w:t>ezen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szakasza 6 és 8 méter közötti hosszúságú lehet. A főfunkciójú épületet oldalhatárra kell tenni, főgerincének az építőmezsgyével párhuzamosnak kell lennie.</w:t>
      </w:r>
    </w:p>
    <w:p w:rsidR="00797E27" w:rsidRDefault="009E04FA">
      <w:pPr>
        <w:pStyle w:val="Listaszerbekezds"/>
        <w:numPr>
          <w:ilvl w:val="0"/>
          <w:numId w:val="7"/>
        </w:numPr>
        <w:ind w:left="2132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Az épületek csak magas tetősek lehetnek, cserép fedéssel.</w:t>
      </w:r>
    </w:p>
    <w:p w:rsidR="00797E27" w:rsidRDefault="009E04FA">
      <w:pPr>
        <w:pStyle w:val="Listaszerbekezds"/>
        <w:numPr>
          <w:ilvl w:val="0"/>
          <w:numId w:val="7"/>
        </w:numPr>
        <w:ind w:left="2132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Az utcai homlokzaton, a lábazaton kívüli homlokzati felületnek legalább 10%-ban tégla vagy téglalap burkolatúnak kell lennie.</w:t>
      </w:r>
    </w:p>
    <w:p w:rsidR="00797E27" w:rsidRDefault="009E04FA">
      <w:pPr>
        <w:pStyle w:val="Listaszerbekezds"/>
        <w:numPr>
          <w:ilvl w:val="0"/>
          <w:numId w:val="7"/>
        </w:numPr>
        <w:ind w:left="2132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 közterület magánterületi határvonalak nem változtathatóak.</w:t>
      </w:r>
    </w:p>
    <w:p w:rsidR="00797E27" w:rsidRDefault="009E04FA">
      <w:pPr>
        <w:pStyle w:val="Listaszerbekezds"/>
        <w:ind w:left="1418" w:hanging="709"/>
        <w:jc w:val="both"/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Az 2. melléklet külterület védett területén az alábbiakat kell betartani:</w:t>
      </w:r>
    </w:p>
    <w:p w:rsidR="00797E27" w:rsidRDefault="009E04FA">
      <w:pPr>
        <w:pStyle w:val="Listaszerbekezds"/>
        <w:numPr>
          <w:ilvl w:val="0"/>
          <w:numId w:val="8"/>
        </w:numPr>
        <w:spacing w:after="0" w:line="240" w:lineRule="auto"/>
        <w:ind w:left="2483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Új légvezeték nem építhető.</w:t>
      </w:r>
    </w:p>
    <w:p w:rsidR="00797E27" w:rsidRDefault="009E04FA">
      <w:pPr>
        <w:pStyle w:val="Listaszerbekezds"/>
        <w:numPr>
          <w:ilvl w:val="0"/>
          <w:numId w:val="8"/>
        </w:numPr>
      </w:pPr>
      <w:r>
        <w:rPr>
          <w:rFonts w:ascii="Times New Roman" w:hAnsi="Times New Roman" w:cs="Times New Roman"/>
          <w:sz w:val="28"/>
          <w:szCs w:val="28"/>
        </w:rPr>
        <w:t>Energia-termelésű szélerőmű és napelem park nem létesíthető.</w:t>
      </w:r>
    </w:p>
    <w:p w:rsidR="00797E27" w:rsidRDefault="009E04FA">
      <w:pPr>
        <w:pStyle w:val="Listaszerbekezds"/>
        <w:numPr>
          <w:ilvl w:val="0"/>
          <w:numId w:val="8"/>
        </w:numPr>
      </w:pPr>
      <w:r>
        <w:rPr>
          <w:rFonts w:ascii="Times New Roman" w:hAnsi="Times New Roman" w:cs="Times New Roman"/>
          <w:sz w:val="28"/>
          <w:szCs w:val="28"/>
        </w:rPr>
        <w:t>A területen semmilyen reklám, vagy reklámhordozó nem helyezhető el.</w:t>
      </w:r>
    </w:p>
    <w:p w:rsidR="00797E27" w:rsidRDefault="00797E27">
      <w:pPr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797E27">
      <w:pPr>
        <w:pStyle w:val="Listaszerbekezds"/>
        <w:ind w:left="3204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703" w:hanging="703"/>
        <w:jc w:val="center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pStyle w:val="Listaszerbekezds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III. fejezet</w:t>
      </w:r>
    </w:p>
    <w:p w:rsidR="00797E27" w:rsidRDefault="00797E27">
      <w:pPr>
        <w:pStyle w:val="Listaszerbekezds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pStyle w:val="Listaszerbekezds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A helyi védelem célja</w:t>
      </w:r>
    </w:p>
    <w:p w:rsidR="00797E27" w:rsidRDefault="00797E2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D939A4">
      <w:pPr>
        <w:ind w:left="705" w:hanging="705"/>
        <w:jc w:val="both"/>
        <w:outlineLvl w:val="0"/>
      </w:pPr>
      <w:r>
        <w:rPr>
          <w:rFonts w:ascii="Times New Roman" w:hAnsi="Times New Roman" w:cs="Times New Roman"/>
          <w:sz w:val="28"/>
          <w:szCs w:val="28"/>
        </w:rPr>
        <w:t>6</w:t>
      </w:r>
      <w:r w:rsidR="009E04FA">
        <w:rPr>
          <w:rFonts w:ascii="Times New Roman" w:hAnsi="Times New Roman" w:cs="Times New Roman"/>
          <w:sz w:val="28"/>
          <w:szCs w:val="28"/>
        </w:rPr>
        <w:t xml:space="preserve">. § 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Az épített és táji környezet fenntartása a jelen és a jövő nemzedékek számára való megőrzése érdekében az önkormányzat területén található kiemelkedő építészeti és táji értékeket helyi védelem alá helyezi.</w:t>
      </w:r>
    </w:p>
    <w:p w:rsidR="00797E27" w:rsidRDefault="009E04FA">
      <w:pPr>
        <w:ind w:left="1412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A helyi értékvédelem feladata a különleges oltalmat igénylő településszerkezeti, utcaképi, építészeti, képző- és iparművészeti, műszaki-ipartörténeti szempontból védelemre érdemes területek, épületek, építmények, köz- és műtárgyak, növények számbavétele, meghatározása, nyilvántartása, dokumentálása, valamint a nyilvánossággal történő megismertetése.</w:t>
      </w:r>
    </w:p>
    <w:p w:rsidR="00797E27" w:rsidRDefault="00797E27">
      <w:pPr>
        <w:spacing w:after="120"/>
        <w:ind w:left="703" w:hanging="703"/>
        <w:rPr>
          <w:rFonts w:ascii="Times New Roman" w:hAnsi="Times New Roman" w:cs="Times New Roman"/>
          <w:sz w:val="28"/>
          <w:szCs w:val="28"/>
        </w:rPr>
      </w:pPr>
    </w:p>
    <w:p w:rsidR="00797E27" w:rsidRDefault="00D939A4">
      <w:pPr>
        <w:ind w:left="703" w:hanging="703"/>
        <w:jc w:val="both"/>
      </w:pPr>
      <w:r>
        <w:rPr>
          <w:rFonts w:ascii="Times New Roman" w:hAnsi="Times New Roman" w:cs="Times New Roman"/>
          <w:sz w:val="28"/>
          <w:szCs w:val="28"/>
        </w:rPr>
        <w:lastRenderedPageBreak/>
        <w:t>7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A helyi értékvédelem alatt álló épületek felújítása, átalakítása, bővítése során a más jogszabályban meghatározott szabályokon kívül még az alábbiakat kell betartani.</w:t>
      </w:r>
    </w:p>
    <w:p w:rsidR="00797E27" w:rsidRDefault="009E04FA">
      <w:pPr>
        <w:pStyle w:val="Listaszerbekezds"/>
        <w:numPr>
          <w:ilvl w:val="0"/>
          <w:numId w:val="2"/>
        </w:numPr>
        <w:ind w:left="2852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Nem helyezhető el az utcai homlokzaton égéstermék kivezető, vagy mesterséges szellőzés kültéri egysége.</w:t>
      </w:r>
    </w:p>
    <w:p w:rsidR="00797E27" w:rsidRDefault="009E04FA">
      <w:pPr>
        <w:pStyle w:val="Listaszerbekezds"/>
        <w:numPr>
          <w:ilvl w:val="0"/>
          <w:numId w:val="2"/>
        </w:numPr>
        <w:ind w:left="2852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Nem létesíthető fém kémény.</w:t>
      </w:r>
    </w:p>
    <w:p w:rsidR="00797E27" w:rsidRDefault="009E04FA">
      <w:pPr>
        <w:pStyle w:val="Listaszerbekezds"/>
        <w:numPr>
          <w:ilvl w:val="0"/>
          <w:numId w:val="2"/>
        </w:numPr>
        <w:ind w:left="2852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Közterületről látható oldalon tető síkjából kiugró tetőablak nem létesíthető.</w:t>
      </w:r>
    </w:p>
    <w:p w:rsidR="00797E27" w:rsidRDefault="009E04FA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Védett épület bővítése esetén a bővítmény tetőhajlásszögének és homlokzati anyaghasználatának illeszkedni kell a védett épületrészhez.</w:t>
      </w:r>
    </w:p>
    <w:p w:rsidR="00797E27" w:rsidRDefault="009E04FA">
      <w:pPr>
        <w:ind w:left="1412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A helyi védettség alá vont épületek rontott homlokzata esetén az alábbi javítások válhatnak szükségessé.</w:t>
      </w:r>
    </w:p>
    <w:p w:rsidR="00797E27" w:rsidRDefault="009E04FA">
      <w:pPr>
        <w:pStyle w:val="Listaszerbekezds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megfelelő homlokzati anyaghasználat,</w:t>
      </w:r>
    </w:p>
    <w:p w:rsidR="00797E27" w:rsidRDefault="009E04FA">
      <w:pPr>
        <w:pStyle w:val="Listaszerbekezds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tagozatok, eredeti arányú nyílászárók visszaállítása,</w:t>
      </w:r>
    </w:p>
    <w:p w:rsidR="00797E27" w:rsidRDefault="009E04FA">
      <w:pPr>
        <w:pStyle w:val="Listaszerbekezds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 homlokzatok, tetők rosszul átépített részeinek visszaállítása,</w:t>
      </w:r>
    </w:p>
    <w:p w:rsidR="00797E27" w:rsidRDefault="009E04FA">
      <w:pPr>
        <w:pStyle w:val="Listaszerbekezds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 fő tömeghez szervetlenül kapcsolódó toldalékok elbontása.</w:t>
      </w:r>
    </w:p>
    <w:p w:rsidR="00797E27" w:rsidRDefault="009E04FA">
      <w:pPr>
        <w:spacing w:after="120"/>
        <w:ind w:left="1412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/>
          <w:sz w:val="28"/>
          <w:szCs w:val="28"/>
        </w:rPr>
        <w:tab/>
        <w:t>A védelem nem akadályozza az épület belső átalakítását, korszerűsítését és a meglévő épülethez illeszkedő bővítését.</w:t>
      </w:r>
    </w:p>
    <w:p w:rsidR="00797E27" w:rsidRDefault="009E04FA">
      <w:pPr>
        <w:spacing w:after="120"/>
        <w:ind w:left="1412" w:hanging="703"/>
        <w:jc w:val="both"/>
      </w:pPr>
      <w:r>
        <w:rPr>
          <w:rFonts w:ascii="Times New Roman" w:hAnsi="Times New Roman" w:cs="Times New Roman"/>
          <w:sz w:val="28"/>
          <w:szCs w:val="28"/>
        </w:rPr>
        <w:t>(4)</w:t>
      </w:r>
      <w:r>
        <w:rPr>
          <w:rFonts w:ascii="Times New Roman" w:hAnsi="Times New Roman" w:cs="Times New Roman"/>
          <w:sz w:val="28"/>
          <w:szCs w:val="28"/>
        </w:rPr>
        <w:tab/>
        <w:t xml:space="preserve">Helyi védelem alatt álló épületek és alkotások jegyzékét a </w:t>
      </w:r>
      <w:r>
        <w:rPr>
          <w:rFonts w:ascii="Times New Roman" w:hAnsi="Times New Roman" w:cs="Times New Roman"/>
          <w:sz w:val="28"/>
          <w:szCs w:val="28"/>
        </w:rPr>
        <w:br/>
        <w:t xml:space="preserve">3. melléklet tartalmazza. A területi védelem alatt álló terület az </w:t>
      </w:r>
      <w:r>
        <w:rPr>
          <w:rFonts w:ascii="Times New Roman" w:hAnsi="Times New Roman" w:cs="Times New Roman"/>
          <w:sz w:val="28"/>
          <w:szCs w:val="28"/>
        </w:rPr>
        <w:br/>
        <w:t>1. melléklet jellemzően utcavonalra nem merőleges telekosztású területe.</w:t>
      </w:r>
    </w:p>
    <w:p w:rsidR="00797E27" w:rsidRDefault="00797E2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A település tájba való megjelenésére vonatkozó szabályok</w:t>
      </w:r>
    </w:p>
    <w:p w:rsidR="00797E27" w:rsidRDefault="00797E27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D939A4">
      <w:pPr>
        <w:ind w:left="703" w:hanging="703"/>
        <w:jc w:val="both"/>
      </w:pPr>
      <w:r>
        <w:rPr>
          <w:rFonts w:ascii="Times New Roman" w:hAnsi="Times New Roman" w:cs="Times New Roman"/>
          <w:sz w:val="28"/>
          <w:szCs w:val="28"/>
        </w:rPr>
        <w:t>8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A bel- és külterületen a közlekedési utak és vasút melletti fasorok nem szüntethetők meg.</w:t>
      </w:r>
    </w:p>
    <w:p w:rsidR="009554B2" w:rsidRDefault="009E04FA">
      <w:pPr>
        <w:ind w:left="1412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A 6 m-nél szélesebb mezőgazdasági utakon egy sor fa telepíthető.</w:t>
      </w:r>
    </w:p>
    <w:p w:rsidR="009554B2" w:rsidRDefault="009554B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97E27" w:rsidRDefault="009E04FA">
      <w:pPr>
        <w:spacing w:after="0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Helyi védettség alá helyezés szabályai</w:t>
      </w:r>
    </w:p>
    <w:p w:rsidR="00797E27" w:rsidRDefault="00797E27">
      <w:pPr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D939A4">
      <w:pPr>
        <w:ind w:left="703" w:hanging="703"/>
        <w:jc w:val="both"/>
      </w:pPr>
      <w:r>
        <w:rPr>
          <w:rFonts w:ascii="Times New Roman" w:hAnsi="Times New Roman" w:cs="Times New Roman"/>
          <w:sz w:val="28"/>
          <w:szCs w:val="28"/>
        </w:rPr>
        <w:t>9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Helyi védetté nyilvánítás vagy annak megszüntetése bármely természetes személy vagy jogi személy, továbbá jogi személyiséggel nem rendelkező szervezet – a polgármesterhez írásban benyújtott – kezdeményezése alapján kerülhet sor. A kezdeményezésre településrendezési eszköz, illetve tervművelet keretében is lehet javaslatot tenni.</w:t>
      </w:r>
    </w:p>
    <w:p w:rsidR="00797E27" w:rsidRDefault="009E04FA">
      <w:pPr>
        <w:ind w:left="1412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A helyi védelemre vonatkozó kezdeményezésnek ki kell térnie a védelemmel kapcsolatos javaslat rövid indoklására, valamint a nyilvántartáshoz szükséges adatokat is tartalmaznia kell.</w:t>
      </w:r>
    </w:p>
    <w:p w:rsidR="00797E27" w:rsidRDefault="009E04FA">
      <w:pPr>
        <w:ind w:left="1412" w:hanging="703"/>
        <w:jc w:val="both"/>
        <w:rPr>
          <w:rFonts w:ascii="Times New Roman" w:hAnsi="Times New Roman" w:cs="Times New Roman"/>
          <w:sz w:val="30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/>
          <w:sz w:val="30"/>
          <w:szCs w:val="28"/>
        </w:rPr>
        <w:tab/>
        <w:t>A helyi védelem megszűnik, ha</w:t>
      </w:r>
    </w:p>
    <w:p w:rsidR="00797E27" w:rsidRDefault="009E04FA">
      <w:pPr>
        <w:pStyle w:val="Listaszerbekezds"/>
        <w:numPr>
          <w:ilvl w:val="0"/>
          <w:numId w:val="4"/>
        </w:numPr>
        <w:jc w:val="both"/>
      </w:pPr>
      <w:r>
        <w:rPr>
          <w:rFonts w:ascii="Times New Roman" w:hAnsi="Times New Roman" w:cs="Times New Roman"/>
          <w:sz w:val="30"/>
          <w:szCs w:val="28"/>
        </w:rPr>
        <w:t>A helyi védett érték helyrehozhatatlanul megsemmisül,</w:t>
      </w:r>
    </w:p>
    <w:p w:rsidR="00797E27" w:rsidRDefault="009E04FA">
      <w:pPr>
        <w:pStyle w:val="Listaszerbekezds"/>
        <w:numPr>
          <w:ilvl w:val="0"/>
          <w:numId w:val="4"/>
        </w:numPr>
        <w:jc w:val="both"/>
      </w:pPr>
      <w:r>
        <w:rPr>
          <w:rFonts w:ascii="Times New Roman" w:hAnsi="Times New Roman" w:cs="Times New Roman"/>
          <w:sz w:val="30"/>
          <w:szCs w:val="28"/>
        </w:rPr>
        <w:t>A helyi védett érték magasabb jogszabályi védettséget kap.</w:t>
      </w:r>
    </w:p>
    <w:p w:rsidR="00797E27" w:rsidRDefault="009E04FA">
      <w:pPr>
        <w:pStyle w:val="Listaszerbekezds"/>
        <w:numPr>
          <w:ilvl w:val="0"/>
          <w:numId w:val="4"/>
        </w:numPr>
        <w:jc w:val="both"/>
      </w:pPr>
      <w:r>
        <w:rPr>
          <w:rFonts w:ascii="Times New Roman" w:hAnsi="Times New Roman" w:cs="Times New Roman"/>
          <w:sz w:val="30"/>
          <w:szCs w:val="28"/>
        </w:rPr>
        <w:t>A helyi védett érték helyrehozatala a tulajdonos és az önkormányzat anyagi lehetőségét meghaladja.</w:t>
      </w:r>
    </w:p>
    <w:p w:rsidR="00797E27" w:rsidRDefault="00797E27">
      <w:pPr>
        <w:ind w:left="1412" w:hanging="703"/>
        <w:jc w:val="both"/>
        <w:rPr>
          <w:rFonts w:ascii="Times New Roman" w:hAnsi="Times New Roman" w:cs="Times New Roman"/>
          <w:sz w:val="30"/>
          <w:szCs w:val="28"/>
        </w:rPr>
      </w:pPr>
    </w:p>
    <w:p w:rsidR="00797E27" w:rsidRDefault="009E04F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A védett építmények fenntartásának, felújításának </w:t>
      </w:r>
      <w:r>
        <w:rPr>
          <w:rFonts w:ascii="Times New Roman" w:hAnsi="Times New Roman" w:cs="Times New Roman"/>
          <w:b/>
          <w:sz w:val="28"/>
          <w:szCs w:val="28"/>
        </w:rPr>
        <w:br/>
        <w:t>támogatása</w:t>
      </w:r>
    </w:p>
    <w:p w:rsidR="00797E27" w:rsidRDefault="00797E27">
      <w:pPr>
        <w:ind w:left="1411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D939A4">
      <w:pPr>
        <w:ind w:left="703" w:hanging="703"/>
        <w:jc w:val="both"/>
      </w:pPr>
      <w:r>
        <w:rPr>
          <w:rFonts w:ascii="Times New Roman" w:hAnsi="Times New Roman" w:cs="Times New Roman"/>
          <w:sz w:val="28"/>
          <w:szCs w:val="28"/>
        </w:rPr>
        <w:t>10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A helyi védelem alatt álló érték tulajdonosának kérésére a szokásos jó karbantartási feladatokon túlmenő, a védettséggel összefüggő – a védettség miatti többletköltségekre – a tulajdonost terhelő munkálatok finanszírozásához az önkormányzat támogatást adhat.</w:t>
      </w:r>
    </w:p>
    <w:p w:rsidR="00797E27" w:rsidRDefault="009E04FA">
      <w:pPr>
        <w:pStyle w:val="Listaszerbekezds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 támogatás mértékét az önkormányzat képviselő-testülete évente a költségvetésben határozza meg.</w:t>
      </w:r>
    </w:p>
    <w:p w:rsidR="00797E27" w:rsidRDefault="009E04FA">
      <w:pPr>
        <w:pStyle w:val="Listaszerbekezds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 támogatás ingatlanra eső mértékét – az önkormányzati költségvetés keretei között – az önkormányzat állapítja meg.</w:t>
      </w:r>
    </w:p>
    <w:p w:rsidR="00797E27" w:rsidRDefault="009E04FA">
      <w:pPr>
        <w:ind w:left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Önkormányzati támogatás csak az esetben nyújtható, ha</w:t>
      </w:r>
    </w:p>
    <w:p w:rsidR="00797E27" w:rsidRDefault="009E04FA">
      <w:pPr>
        <w:pStyle w:val="Listaszerbekezds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 védett értéket a tulajdonos megfelelő módon fenntartja (karbantartja), azt neki felróható módon nem károsítja</w:t>
      </w:r>
    </w:p>
    <w:p w:rsidR="00797E27" w:rsidRDefault="009E04FA">
      <w:pPr>
        <w:pStyle w:val="Listaszerbekezds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a karbantartással és az építéssel összefüggő hatósági előírásokat és szabályokat maradéktalanul betartja</w:t>
      </w:r>
    </w:p>
    <w:p w:rsidR="00797E27" w:rsidRDefault="009E04FA">
      <w:pPr>
        <w:pStyle w:val="Listaszerbekezds"/>
        <w:numPr>
          <w:ilvl w:val="0"/>
          <w:numId w:val="6"/>
        </w:numPr>
        <w:ind w:left="2132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 védett értékkel összefüggésben engedély nélkül, vagy engedélytől eltérően, a településképi bejelentési eljárás szabályait megsértve, illetve szabálytalanul végeztek építési munkát.</w:t>
      </w:r>
    </w:p>
    <w:p w:rsidR="00797E27" w:rsidRDefault="00797E2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IV. fejezet</w:t>
      </w:r>
    </w:p>
    <w:p w:rsidR="00797E27" w:rsidRDefault="009E04FA">
      <w:pPr>
        <w:spacing w:after="0"/>
        <w:ind w:left="703" w:hanging="703"/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A településkép érvényesítési eszközök</w:t>
      </w:r>
    </w:p>
    <w:p w:rsidR="00797E27" w:rsidRDefault="00797E27">
      <w:pPr>
        <w:spacing w:after="0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797E27">
      <w:pPr>
        <w:spacing w:after="0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Településkép-védelmi tájékoztatás és szakmai konzultáció</w:t>
      </w:r>
    </w:p>
    <w:p w:rsidR="00797E27" w:rsidRDefault="00797E2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D939A4">
      <w:pPr>
        <w:spacing w:after="0"/>
        <w:jc w:val="both"/>
      </w:pPr>
      <w:r>
        <w:rPr>
          <w:rFonts w:ascii="Times New Roman" w:hAnsi="Times New Roman" w:cs="Times New Roman"/>
          <w:sz w:val="28"/>
          <w:szCs w:val="28"/>
        </w:rPr>
        <w:t>11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A szakmai konzultáció nem kötelező.</w:t>
      </w:r>
    </w:p>
    <w:p w:rsidR="00797E27" w:rsidRDefault="009E04FA">
      <w:pPr>
        <w:spacing w:after="0"/>
        <w:ind w:left="1413" w:hanging="705"/>
        <w:jc w:val="both"/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A településképi konzultáció lefolytatásához a 4. melléklet szerinti kérelmet kell benyújtani.</w:t>
      </w:r>
    </w:p>
    <w:p w:rsidR="00797E27" w:rsidRDefault="00797E2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A településképi véleményezés</w:t>
      </w:r>
    </w:p>
    <w:p w:rsidR="00797E27" w:rsidRDefault="00797E27">
      <w:pPr>
        <w:spacing w:after="0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D939A4">
      <w:pPr>
        <w:ind w:left="705" w:hanging="705"/>
        <w:jc w:val="both"/>
      </w:pPr>
      <w:r>
        <w:rPr>
          <w:rFonts w:ascii="Times New Roman" w:hAnsi="Times New Roman" w:cs="Times New Roman"/>
          <w:sz w:val="28"/>
          <w:szCs w:val="28"/>
        </w:rPr>
        <w:t>12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Véleményezésre az építészeti örökség helyi védelme alatt álló épületek és a közhasználatú épületek engedélyköteles terveit kell benyújtani az 5. melléklet szerint.</w:t>
      </w:r>
    </w:p>
    <w:p w:rsidR="00797E27" w:rsidRDefault="009E04FA">
      <w:pPr>
        <w:ind w:left="1413" w:hanging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A polgármester a településképi véleményét az önkormányzati főépítész szakmai álláspontjára alapozza.</w:t>
      </w:r>
    </w:p>
    <w:p w:rsidR="00797E27" w:rsidRDefault="00797E2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spacing w:after="0"/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A településképi bejelentési eljárás</w:t>
      </w:r>
    </w:p>
    <w:p w:rsidR="00797E27" w:rsidRDefault="00797E27">
      <w:pPr>
        <w:spacing w:after="0" w:line="240" w:lineRule="auto"/>
        <w:ind w:left="709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D939A4">
      <w:pPr>
        <w:ind w:left="703" w:hanging="703"/>
        <w:jc w:val="both"/>
      </w:pPr>
      <w:r>
        <w:rPr>
          <w:rFonts w:ascii="Times New Roman" w:hAnsi="Times New Roman" w:cs="Times New Roman"/>
          <w:sz w:val="28"/>
          <w:szCs w:val="28"/>
        </w:rPr>
        <w:t>13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Településképi bejelentési eljárást kell lefolytatni a helyi védelem alatt álló épületeken alábbi építési engedélyhez nem kötött tevékenységekhez az épület közterületről feltáruló homlokzata, annak színezése, tetőhéjalás megjelenésének megváltoztatása, valamint a reklámok és reklámhordozók megvalósítását megelőzően az 6. melléklet felhasználásával.</w:t>
      </w:r>
    </w:p>
    <w:p w:rsidR="00797E27" w:rsidRDefault="009E04FA">
      <w:pPr>
        <w:ind w:left="1406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A polgármester a településképi bejelentéssel kapcsolatos véleményét az önkormányzati főépítész szakmai álláspontjára alapozza.</w:t>
      </w:r>
    </w:p>
    <w:p w:rsidR="00797E27" w:rsidRDefault="00797E27">
      <w:pPr>
        <w:spacing w:after="0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spacing w:after="0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A településképi kötelezés</w:t>
      </w:r>
    </w:p>
    <w:p w:rsidR="00797E27" w:rsidRDefault="00797E27">
      <w:pPr>
        <w:spacing w:after="0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D939A4" w:rsidRDefault="00D939A4">
      <w:pPr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</w:t>
      </w:r>
      <w:r w:rsidR="009554B2">
        <w:rPr>
          <w:rFonts w:ascii="Times New Roman" w:hAnsi="Times New Roman" w:cs="Times New Roman"/>
          <w:sz w:val="28"/>
          <w:szCs w:val="28"/>
        </w:rPr>
        <w:t>. §</w:t>
      </w:r>
      <w:r w:rsidR="009554B2">
        <w:rPr>
          <w:rFonts w:ascii="Times New Roman" w:hAnsi="Times New Roman" w:cs="Times New Roman"/>
          <w:sz w:val="28"/>
          <w:szCs w:val="28"/>
        </w:rPr>
        <w:tab/>
      </w:r>
      <w:r w:rsidR="009E04FA">
        <w:rPr>
          <w:rFonts w:ascii="Times New Roman" w:hAnsi="Times New Roman" w:cs="Times New Roman"/>
          <w:sz w:val="28"/>
          <w:szCs w:val="28"/>
        </w:rPr>
        <w:t>(1) A településképi követelmények megszegőjének a polgármester felhívja figyelmét és végzésben határidőt szab meg a helyreállításra, vagy tevékenység megszüntetésére.</w:t>
      </w:r>
      <w:r w:rsidR="009E04FA">
        <w:rPr>
          <w:rFonts w:ascii="Times New Roman" w:hAnsi="Times New Roman" w:cs="Times New Roman"/>
          <w:sz w:val="28"/>
          <w:szCs w:val="28"/>
        </w:rPr>
        <w:tab/>
      </w:r>
    </w:p>
    <w:p w:rsidR="00797E27" w:rsidRDefault="00D939A4" w:rsidP="00D939A4">
      <w:pPr>
        <w:ind w:left="703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(2) </w:t>
      </w:r>
      <w:r w:rsidR="009E04FA">
        <w:rPr>
          <w:rFonts w:ascii="Times New Roman" w:hAnsi="Times New Roman" w:cs="Times New Roman"/>
          <w:sz w:val="28"/>
          <w:szCs w:val="28"/>
        </w:rPr>
        <w:t>Az (1) bekezdés szerinti felszól</w:t>
      </w:r>
      <w:r>
        <w:rPr>
          <w:rFonts w:ascii="Times New Roman" w:hAnsi="Times New Roman" w:cs="Times New Roman"/>
          <w:sz w:val="28"/>
          <w:szCs w:val="28"/>
        </w:rPr>
        <w:t>ítás határidejének lejárta után</w:t>
      </w:r>
      <w:r w:rsidR="009E04FA">
        <w:rPr>
          <w:rFonts w:ascii="Times New Roman" w:hAnsi="Times New Roman" w:cs="Times New Roman"/>
          <w:sz w:val="28"/>
          <w:szCs w:val="28"/>
        </w:rPr>
        <w:t xml:space="preserve"> a településképi követelmények megszegése vagy nem teljesítése esetén a magatartás elkövetőjével szemben a településképet rontó megoldás súlyossá</w:t>
      </w:r>
      <w:r w:rsidR="002721B5">
        <w:rPr>
          <w:rFonts w:ascii="Times New Roman" w:hAnsi="Times New Roman" w:cs="Times New Roman"/>
          <w:sz w:val="28"/>
          <w:szCs w:val="28"/>
        </w:rPr>
        <w:t xml:space="preserve">gától függően </w:t>
      </w:r>
      <w:r w:rsidR="009E04FA">
        <w:rPr>
          <w:rFonts w:ascii="Times New Roman" w:hAnsi="Times New Roman" w:cs="Times New Roman"/>
          <w:sz w:val="28"/>
          <w:szCs w:val="28"/>
        </w:rPr>
        <w:t>a polgármester 50.000 Ft-tól 200.000 Ft-ig terjedő bírságot szab ki.</w:t>
      </w:r>
    </w:p>
    <w:p w:rsidR="00797E27" w:rsidRDefault="00797E27">
      <w:pPr>
        <w:pStyle w:val="Listaszerbekezds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pStyle w:val="Listaszerbekezds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HARMADIK RÉSZ </w:t>
      </w:r>
    </w:p>
    <w:p w:rsidR="00797E27" w:rsidRDefault="00797E27">
      <w:pPr>
        <w:pStyle w:val="Listaszerbekezds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pStyle w:val="Listaszerbekezds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Záró rendelkezések</w:t>
      </w: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D939A4">
      <w:pPr>
        <w:pStyle w:val="Listaszerbekezds"/>
        <w:ind w:left="0"/>
        <w:jc w:val="both"/>
      </w:pPr>
      <w:r>
        <w:rPr>
          <w:rFonts w:ascii="Times New Roman" w:hAnsi="Times New Roman" w:cs="Times New Roman"/>
          <w:sz w:val="28"/>
          <w:szCs w:val="28"/>
        </w:rPr>
        <w:t>15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E rendelet kihirdetést követő 15. napon lép hatályba.</w:t>
      </w:r>
    </w:p>
    <w:p w:rsidR="00797E27" w:rsidRDefault="00D939A4">
      <w:pPr>
        <w:pStyle w:val="Listaszerbekezds"/>
        <w:ind w:left="703" w:hanging="703"/>
        <w:jc w:val="both"/>
      </w:pPr>
      <w:r>
        <w:rPr>
          <w:rFonts w:ascii="Times New Roman" w:hAnsi="Times New Roman" w:cs="Times New Roman"/>
          <w:sz w:val="28"/>
          <w:szCs w:val="28"/>
        </w:rPr>
        <w:t>16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E rendelet hatálybalépésekor hatályát veszti a 18/2005. (X. 27.) önkormányzati rendelet</w:t>
      </w:r>
    </w:p>
    <w:p w:rsidR="00797E27" w:rsidRDefault="00D939A4">
      <w:pPr>
        <w:pStyle w:val="Listaszerbekezds"/>
        <w:ind w:left="703" w:hanging="703"/>
        <w:jc w:val="center"/>
      </w:pPr>
      <w:r>
        <w:rPr>
          <w:rFonts w:ascii="Times New Roman" w:hAnsi="Times New Roman" w:cs="Times New Roman"/>
          <w:sz w:val="28"/>
          <w:szCs w:val="28"/>
        </w:rPr>
        <w:t>48</w:t>
      </w:r>
      <w:r w:rsidR="009E04FA">
        <w:rPr>
          <w:rFonts w:ascii="Times New Roman" w:hAnsi="Times New Roman" w:cs="Times New Roman"/>
          <w:sz w:val="28"/>
          <w:szCs w:val="28"/>
        </w:rPr>
        <w:t>. § (2) bekezdése</w:t>
      </w:r>
    </w:p>
    <w:p w:rsidR="00797E27" w:rsidRDefault="009E04FA">
      <w:pPr>
        <w:pStyle w:val="Listaszerbekezds"/>
        <w:ind w:left="703" w:hanging="7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melléklete</w:t>
      </w: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pStyle w:val="Listaszerbekezds"/>
        <w:spacing w:after="120" w:line="240" w:lineRule="auto"/>
        <w:ind w:left="703" w:hanging="703"/>
        <w:jc w:val="both"/>
      </w:pPr>
      <w:r>
        <w:rPr>
          <w:rFonts w:ascii="Times New Roman" w:hAnsi="Times New Roman" w:cs="Times New Roman"/>
          <w:sz w:val="28"/>
          <w:szCs w:val="28"/>
        </w:rPr>
        <w:t>Gádoros, 2018. november</w:t>
      </w: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…………………………..</w:t>
      </w:r>
    </w:p>
    <w:p w:rsidR="00797E27" w:rsidRDefault="009E04FA">
      <w:pPr>
        <w:pStyle w:val="Listaszerbekezds"/>
        <w:ind w:left="703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polgármester</w:t>
      </w:r>
      <w:proofErr w:type="gramEnd"/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jegyző</w:t>
      </w:r>
    </w:p>
    <w:p w:rsidR="00797E27" w:rsidRDefault="009E04FA">
      <w:pPr>
        <w:rPr>
          <w:rFonts w:ascii="Times New Roman" w:hAnsi="Times New Roman" w:cs="Times New Roman"/>
          <w:sz w:val="28"/>
          <w:szCs w:val="28"/>
        </w:rPr>
      </w:pPr>
      <w:r>
        <w:br w:type="page"/>
      </w:r>
    </w:p>
    <w:p w:rsidR="00797E27" w:rsidRDefault="00797E27">
      <w:pPr>
        <w:pStyle w:val="Listaszerbekezds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0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0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0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0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0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0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pStyle w:val="Listaszerbekezds"/>
        <w:spacing w:line="276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MELLÉKLETEK:</w:t>
      </w:r>
    </w:p>
    <w:p w:rsidR="00A2322F" w:rsidRDefault="009E04FA">
      <w:pPr>
        <w:pStyle w:val="Listaszerbekezds"/>
        <w:spacing w:line="276" w:lineRule="auto"/>
        <w:ind w:left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melléklet: A településkép sz</w:t>
      </w:r>
      <w:r w:rsidR="00A2322F">
        <w:rPr>
          <w:rFonts w:ascii="Times New Roman" w:hAnsi="Times New Roman" w:cs="Times New Roman"/>
          <w:sz w:val="28"/>
          <w:szCs w:val="28"/>
        </w:rPr>
        <w:t>empontjából meghatározó terület</w:t>
      </w:r>
    </w:p>
    <w:p w:rsidR="00797E27" w:rsidRDefault="00A2322F" w:rsidP="00A2322F">
      <w:pPr>
        <w:pStyle w:val="Listaszerbekezds"/>
        <w:tabs>
          <w:tab w:val="left" w:pos="2184"/>
        </w:tabs>
        <w:spacing w:line="276" w:lineRule="auto"/>
        <w:ind w:left="709"/>
      </w:pPr>
      <w:r>
        <w:rPr>
          <w:rFonts w:ascii="Times New Roman" w:hAnsi="Times New Roman" w:cs="Times New Roman"/>
          <w:sz w:val="28"/>
          <w:szCs w:val="28"/>
        </w:rPr>
        <w:tab/>
      </w:r>
      <w:r w:rsidR="009E04FA">
        <w:rPr>
          <w:rFonts w:ascii="Times New Roman" w:hAnsi="Times New Roman" w:cs="Times New Roman"/>
          <w:sz w:val="28"/>
          <w:szCs w:val="28"/>
        </w:rPr>
        <w:t>(belterület) lehatárolása</w:t>
      </w:r>
    </w:p>
    <w:p w:rsidR="00A2322F" w:rsidRDefault="009E04FA">
      <w:pPr>
        <w:pStyle w:val="Listaszerbekezds"/>
        <w:spacing w:line="276" w:lineRule="auto"/>
        <w:ind w:left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A2322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melléklet: A településkép szempontjából meg</w:t>
      </w:r>
      <w:r w:rsidR="00A2322F">
        <w:rPr>
          <w:rFonts w:ascii="Times New Roman" w:hAnsi="Times New Roman" w:cs="Times New Roman"/>
          <w:sz w:val="28"/>
          <w:szCs w:val="28"/>
        </w:rPr>
        <w:t>határozó terület</w:t>
      </w:r>
    </w:p>
    <w:p w:rsidR="00797E27" w:rsidRDefault="00A2322F" w:rsidP="00A2322F">
      <w:pPr>
        <w:pStyle w:val="Listaszerbekezds"/>
        <w:tabs>
          <w:tab w:val="left" w:pos="2198"/>
        </w:tabs>
        <w:spacing w:line="276" w:lineRule="auto"/>
        <w:ind w:left="709"/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hAnsi="Times New Roman" w:cs="Times New Roman"/>
          <w:sz w:val="28"/>
          <w:szCs w:val="28"/>
        </w:rPr>
        <w:t>lehatárolása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(külterület</w:t>
      </w:r>
      <w:r w:rsidR="009E04FA">
        <w:rPr>
          <w:rFonts w:ascii="Times New Roman" w:hAnsi="Times New Roman" w:cs="Times New Roman"/>
          <w:sz w:val="28"/>
          <w:szCs w:val="28"/>
        </w:rPr>
        <w:t>)</w:t>
      </w:r>
    </w:p>
    <w:p w:rsidR="00797E27" w:rsidRDefault="009E04FA">
      <w:pPr>
        <w:pStyle w:val="Listaszerbekezds"/>
        <w:spacing w:line="276" w:lineRule="auto"/>
        <w:ind w:left="709"/>
      </w:pPr>
      <w:r>
        <w:rPr>
          <w:rFonts w:ascii="Times New Roman" w:hAnsi="Times New Roman" w:cs="Times New Roman"/>
          <w:sz w:val="28"/>
          <w:szCs w:val="28"/>
        </w:rPr>
        <w:t>3. melléklet: Helyi védettség alatt álló épületek</w:t>
      </w:r>
    </w:p>
    <w:p w:rsidR="00797E27" w:rsidRDefault="009E04FA">
      <w:pPr>
        <w:pStyle w:val="Listaszerbekezds"/>
        <w:spacing w:line="276" w:lineRule="auto"/>
        <w:ind w:left="2212" w:hanging="1503"/>
      </w:pPr>
      <w:r>
        <w:rPr>
          <w:rFonts w:ascii="Times New Roman" w:hAnsi="Times New Roman" w:cs="Times New Roman"/>
          <w:sz w:val="28"/>
          <w:szCs w:val="28"/>
        </w:rPr>
        <w:t>4. melléklet: Településképi tájékoztatás és szakmai konzultáció</w:t>
      </w:r>
      <w:r>
        <w:rPr>
          <w:rFonts w:ascii="Times New Roman" w:hAnsi="Times New Roman" w:cs="Times New Roman"/>
          <w:sz w:val="28"/>
          <w:szCs w:val="28"/>
        </w:rPr>
        <w:br/>
        <w:t>(kérelem minta)</w:t>
      </w:r>
    </w:p>
    <w:p w:rsidR="00797E27" w:rsidRDefault="009E04FA">
      <w:pPr>
        <w:pStyle w:val="Listaszerbekezds"/>
        <w:spacing w:line="276" w:lineRule="auto"/>
        <w:ind w:left="709"/>
      </w:pPr>
      <w:r>
        <w:rPr>
          <w:rFonts w:ascii="Times New Roman" w:hAnsi="Times New Roman" w:cs="Times New Roman"/>
          <w:sz w:val="28"/>
          <w:szCs w:val="28"/>
        </w:rPr>
        <w:t>5. melléklet: Településképi véleményezési kérelem (minta)</w:t>
      </w:r>
    </w:p>
    <w:p w:rsidR="00797E27" w:rsidRDefault="009E04FA">
      <w:pPr>
        <w:pStyle w:val="Listaszerbekezds"/>
        <w:spacing w:line="276" w:lineRule="auto"/>
        <w:ind w:left="709"/>
      </w:pPr>
      <w:r>
        <w:rPr>
          <w:rFonts w:ascii="Times New Roman" w:hAnsi="Times New Roman" w:cs="Times New Roman"/>
          <w:sz w:val="28"/>
          <w:szCs w:val="28"/>
        </w:rPr>
        <w:t>6. melléklet: Településképi bejelentési dokumentáció kérelem (minta)</w:t>
      </w:r>
    </w:p>
    <w:p w:rsidR="00797E27" w:rsidRDefault="00797E27">
      <w:pPr>
        <w:rPr>
          <w:rFonts w:ascii="Times New Roman" w:hAnsi="Times New Roman" w:cs="Times New Roman"/>
          <w:sz w:val="28"/>
          <w:szCs w:val="28"/>
        </w:rPr>
      </w:pPr>
    </w:p>
    <w:p w:rsidR="009E04FA" w:rsidRDefault="009E04FA">
      <w:pPr>
        <w:rPr>
          <w:rFonts w:ascii="Times New Roman" w:hAnsi="Times New Roman" w:cs="Times New Roman"/>
          <w:sz w:val="28"/>
          <w:szCs w:val="28"/>
        </w:rPr>
      </w:pPr>
    </w:p>
    <w:p w:rsidR="009E04FA" w:rsidRDefault="009E04F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9E04FA" w:rsidRPr="009F4ACC" w:rsidRDefault="009E04FA" w:rsidP="009E04FA">
      <w:pPr>
        <w:pStyle w:val="Listaszerbekezds"/>
        <w:ind w:left="426" w:hanging="284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</w:t>
      </w:r>
      <w:r w:rsidRPr="009F4ACC">
        <w:rPr>
          <w:rFonts w:ascii="Times New Roman" w:hAnsi="Times New Roman" w:cs="Times New Roman"/>
          <w:b/>
          <w:sz w:val="28"/>
          <w:szCs w:val="28"/>
        </w:rPr>
        <w:t>. melléklet</w:t>
      </w:r>
    </w:p>
    <w:p w:rsidR="009E04FA" w:rsidRDefault="009E04FA" w:rsidP="009E04FA">
      <w:pPr>
        <w:pStyle w:val="Listaszerbekezds"/>
        <w:ind w:left="1416" w:hanging="127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04FA" w:rsidRDefault="009E04FA" w:rsidP="009E04FA">
      <w:pPr>
        <w:pStyle w:val="Listaszerbekezds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401BD">
        <w:rPr>
          <w:rFonts w:ascii="Times New Roman" w:hAnsi="Times New Roman" w:cs="Times New Roman"/>
          <w:b/>
          <w:sz w:val="28"/>
          <w:szCs w:val="28"/>
        </w:rPr>
        <w:t xml:space="preserve">A településkép szempontjából meghatározó terület (belterület) </w:t>
      </w:r>
      <w:r>
        <w:rPr>
          <w:rFonts w:ascii="Times New Roman" w:hAnsi="Times New Roman" w:cs="Times New Roman"/>
          <w:b/>
          <w:sz w:val="28"/>
          <w:szCs w:val="28"/>
        </w:rPr>
        <w:t>l</w:t>
      </w:r>
      <w:r w:rsidRPr="008401BD">
        <w:rPr>
          <w:rFonts w:ascii="Times New Roman" w:hAnsi="Times New Roman" w:cs="Times New Roman"/>
          <w:b/>
          <w:sz w:val="28"/>
          <w:szCs w:val="28"/>
        </w:rPr>
        <w:t>ehatárolása</w:t>
      </w:r>
    </w:p>
    <w:p w:rsidR="009E04FA" w:rsidRPr="002364E6" w:rsidRDefault="009E04FA" w:rsidP="009E04FA">
      <w:pPr>
        <w:pStyle w:val="Listaszerbekezds"/>
        <w:ind w:left="1416" w:hanging="127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F379B">
        <w:rPr>
          <w:rFonts w:ascii="Times New Roman" w:hAnsi="Times New Roman" w:cs="Times New Roman"/>
          <w:noProof/>
          <w:sz w:val="28"/>
          <w:szCs w:val="28"/>
          <w:lang w:eastAsia="hu-HU"/>
        </w:rPr>
        <w:drawing>
          <wp:anchor distT="0" distB="0" distL="114300" distR="114300" simplePos="0" relativeHeight="251660288" behindDoc="0" locked="0" layoutInCell="1" allowOverlap="1" wp14:anchorId="22EA26D7" wp14:editId="0BE0B8E9">
            <wp:simplePos x="0" y="0"/>
            <wp:positionH relativeFrom="column">
              <wp:posOffset>-271145</wp:posOffset>
            </wp:positionH>
            <wp:positionV relativeFrom="paragraph">
              <wp:posOffset>238760</wp:posOffset>
            </wp:positionV>
            <wp:extent cx="6543675" cy="6920865"/>
            <wp:effectExtent l="0" t="0" r="9525" b="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692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04FA" w:rsidRDefault="009E04FA" w:rsidP="009E04F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9E04FA" w:rsidRPr="009F4ACC" w:rsidRDefault="009E04FA" w:rsidP="009E04FA">
      <w:pPr>
        <w:pStyle w:val="Listaszerbekezds"/>
        <w:ind w:left="426" w:hanging="284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</w:t>
      </w:r>
      <w:r w:rsidRPr="009F4ACC">
        <w:rPr>
          <w:rFonts w:ascii="Times New Roman" w:hAnsi="Times New Roman" w:cs="Times New Roman"/>
          <w:b/>
          <w:sz w:val="28"/>
          <w:szCs w:val="28"/>
        </w:rPr>
        <w:t>. melléklet</w:t>
      </w:r>
    </w:p>
    <w:p w:rsidR="009E04FA" w:rsidRDefault="009E04FA" w:rsidP="009E04FA">
      <w:pPr>
        <w:pStyle w:val="Listaszerbekezds"/>
        <w:ind w:left="1416" w:hanging="127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04FA" w:rsidRDefault="009E04FA" w:rsidP="009E04FA">
      <w:pPr>
        <w:pStyle w:val="Listaszerbekezds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hu-HU"/>
        </w:rPr>
        <w:drawing>
          <wp:anchor distT="0" distB="0" distL="114300" distR="114300" simplePos="0" relativeHeight="251659264" behindDoc="0" locked="0" layoutInCell="1" allowOverlap="1" wp14:anchorId="47227BF7" wp14:editId="10FA8AD9">
            <wp:simplePos x="0" y="0"/>
            <wp:positionH relativeFrom="column">
              <wp:posOffset>676910</wp:posOffset>
            </wp:positionH>
            <wp:positionV relativeFrom="paragraph">
              <wp:posOffset>582295</wp:posOffset>
            </wp:positionV>
            <wp:extent cx="4387850" cy="7362190"/>
            <wp:effectExtent l="0" t="0" r="0" b="0"/>
            <wp:wrapSquare wrapText="bothSides"/>
            <wp:docPr id="2" name="Kép 2" descr="Save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ave00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15" b="3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850" cy="7362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01BD">
        <w:rPr>
          <w:rFonts w:ascii="Times New Roman" w:hAnsi="Times New Roman" w:cs="Times New Roman"/>
          <w:b/>
          <w:sz w:val="28"/>
          <w:szCs w:val="28"/>
        </w:rPr>
        <w:t>A településkép szempontjából meg</w:t>
      </w:r>
      <w:r>
        <w:rPr>
          <w:rFonts w:ascii="Times New Roman" w:hAnsi="Times New Roman" w:cs="Times New Roman"/>
          <w:b/>
          <w:sz w:val="28"/>
          <w:szCs w:val="28"/>
        </w:rPr>
        <w:t>határozó terület lehatárolása (külterület</w:t>
      </w:r>
      <w:r w:rsidRPr="008401BD">
        <w:rPr>
          <w:rFonts w:ascii="Times New Roman" w:hAnsi="Times New Roman" w:cs="Times New Roman"/>
          <w:b/>
          <w:sz w:val="28"/>
          <w:szCs w:val="28"/>
        </w:rPr>
        <w:t>)</w:t>
      </w: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9E04FA" w:rsidRPr="00796E06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lastRenderedPageBreak/>
        <w:t>4</w:t>
      </w:r>
      <w:r w:rsidRPr="009F4ACC">
        <w:rPr>
          <w:rFonts w:ascii="Times New Roman" w:hAnsi="Times New Roman" w:cs="Times New Roman"/>
          <w:b/>
          <w:sz w:val="28"/>
          <w:szCs w:val="28"/>
        </w:rPr>
        <w:t>. melléklet</w:t>
      </w:r>
      <w:r w:rsidRPr="009F4ACC">
        <w:rPr>
          <w:rFonts w:ascii="Times New Roman" w:hAnsi="Times New Roman" w:cs="Times New Roman"/>
          <w:b/>
          <w:sz w:val="28"/>
          <w:szCs w:val="28"/>
        </w:rPr>
        <w:tab/>
      </w:r>
      <w:r w:rsidRPr="009F4ACC">
        <w:rPr>
          <w:rFonts w:ascii="Times New Roman" w:hAnsi="Times New Roman" w:cs="Times New Roman"/>
          <w:b/>
          <w:sz w:val="28"/>
          <w:szCs w:val="28"/>
        </w:rPr>
        <w:tab/>
      </w:r>
      <w:r w:rsidRPr="00796E06">
        <w:rPr>
          <w:rFonts w:ascii="Times New Roman" w:hAnsi="Times New Roman" w:cs="Times New Roman"/>
          <w:b/>
          <w:sz w:val="24"/>
          <w:szCs w:val="24"/>
        </w:rPr>
        <w:t>Településképi tájékoztatás és szakmai konzultáció – Kérelem</w:t>
      </w:r>
    </w:p>
    <w:p w:rsidR="009E04FA" w:rsidRPr="00420B5D" w:rsidRDefault="009E04FA" w:rsidP="009E04FA">
      <w:pPr>
        <w:pStyle w:val="Listaszerbekezds"/>
        <w:ind w:left="709"/>
        <w:rPr>
          <w:rFonts w:ascii="Times New Roman" w:hAnsi="Times New Roman" w:cs="Times New Roman"/>
          <w:b/>
        </w:rPr>
      </w:pPr>
    </w:p>
    <w:p w:rsidR="009E04FA" w:rsidRPr="00420B5D" w:rsidRDefault="009E04FA" w:rsidP="009E04FA">
      <w:pPr>
        <w:pStyle w:val="Listaszerbekezds"/>
        <w:ind w:left="709"/>
        <w:rPr>
          <w:rFonts w:ascii="Times New Roman" w:hAnsi="Times New Roman" w:cs="Times New Roman"/>
          <w:b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Gádoros Nagyk</w:t>
      </w:r>
      <w:r w:rsidRPr="009F4ACC">
        <w:rPr>
          <w:rFonts w:ascii="Times New Roman" w:hAnsi="Times New Roman" w:cs="Times New Roman"/>
          <w:b/>
          <w:sz w:val="28"/>
          <w:szCs w:val="28"/>
        </w:rPr>
        <w:t>özség Polgármestere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Gádoros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KÉRELEM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1. Az építtető neve, lakcíme:</w:t>
      </w:r>
    </w:p>
    <w:p w:rsidR="009E04FA" w:rsidRPr="009B29D5" w:rsidRDefault="009E04FA" w:rsidP="009E04FA">
      <w:pPr>
        <w:pStyle w:val="Listaszerbekezds"/>
        <w:ind w:left="709"/>
        <w:rPr>
          <w:rFonts w:ascii="Times New Roman" w:hAnsi="Times New Roman" w:cs="Times New Roman"/>
          <w:sz w:val="24"/>
          <w:szCs w:val="24"/>
        </w:rPr>
      </w:pPr>
      <w:r w:rsidRPr="009B29D5">
        <w:rPr>
          <w:rFonts w:ascii="Times New Roman" w:hAnsi="Times New Roman" w:cs="Times New Roman"/>
          <w:sz w:val="24"/>
          <w:szCs w:val="24"/>
        </w:rPr>
        <w:t>(továbbá meg lehet adni elektronikus levélcímet, telefax számot és telefonos elérhetőséget)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…………………………………………………………………………..…</w:t>
      </w:r>
    </w:p>
    <w:p w:rsidR="009E04FA" w:rsidRPr="009F4ACC" w:rsidRDefault="009E04FA" w:rsidP="009E04FA">
      <w:pPr>
        <w:pStyle w:val="Listaszerbekezds"/>
        <w:spacing w:before="36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2. A kérelemmel érintett ingatlan címe, helyrajzi száma: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    (</w:t>
      </w:r>
      <w:r>
        <w:rPr>
          <w:rFonts w:ascii="Times New Roman" w:hAnsi="Times New Roman" w:cs="Times New Roman"/>
          <w:sz w:val="28"/>
          <w:szCs w:val="28"/>
        </w:rPr>
        <w:t>Gádoros</w:t>
      </w:r>
      <w:proofErr w:type="gramStart"/>
      <w:r w:rsidRPr="009F4ACC">
        <w:rPr>
          <w:rFonts w:ascii="Times New Roman" w:hAnsi="Times New Roman" w:cs="Times New Roman"/>
          <w:sz w:val="28"/>
          <w:szCs w:val="28"/>
        </w:rPr>
        <w:t>, …</w:t>
      </w:r>
      <w:proofErr w:type="gramEnd"/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………..…</w:t>
      </w:r>
      <w:r w:rsidRPr="009F4ACC">
        <w:rPr>
          <w:rFonts w:ascii="Times New Roman" w:hAnsi="Times New Roman" w:cs="Times New Roman"/>
          <w:sz w:val="28"/>
          <w:szCs w:val="28"/>
        </w:rPr>
        <w:t>...</w:t>
      </w:r>
    </w:p>
    <w:p w:rsidR="009E04FA" w:rsidRPr="009F4ACC" w:rsidRDefault="009E04FA" w:rsidP="009E04FA">
      <w:pPr>
        <w:pStyle w:val="Listaszerbekezds"/>
        <w:spacing w:before="24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3. A tervezett építmények száma, rendeltetése: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</w:t>
      </w:r>
      <w:r w:rsidRPr="009F4ACC">
        <w:rPr>
          <w:rFonts w:ascii="Times New Roman" w:hAnsi="Times New Roman" w:cs="Times New Roman"/>
          <w:sz w:val="28"/>
          <w:szCs w:val="28"/>
        </w:rPr>
        <w:t>.</w:t>
      </w:r>
    </w:p>
    <w:p w:rsidR="009E04FA" w:rsidRPr="009F4ACC" w:rsidRDefault="009E04FA" w:rsidP="009E04FA">
      <w:pPr>
        <w:pStyle w:val="Listaszerbekezds"/>
        <w:spacing w:before="240" w:after="0" w:line="240" w:lineRule="auto"/>
        <w:ind w:left="709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4. Az ingatlan adatai: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    A telek területe:                                                    </w:t>
      </w:r>
    </w:p>
    <w:p w:rsidR="009E04FA" w:rsidRPr="009554B2" w:rsidRDefault="009E04FA" w:rsidP="009554B2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    A telek </w:t>
      </w:r>
      <w:proofErr w:type="spellStart"/>
      <w:r w:rsidRPr="009F4ACC">
        <w:rPr>
          <w:rFonts w:ascii="Times New Roman" w:hAnsi="Times New Roman" w:cs="Times New Roman"/>
          <w:sz w:val="28"/>
          <w:szCs w:val="28"/>
        </w:rPr>
        <w:t>HÉSz</w:t>
      </w:r>
      <w:proofErr w:type="spellEnd"/>
      <w:r w:rsidRPr="009F4ACC">
        <w:rPr>
          <w:rFonts w:ascii="Times New Roman" w:hAnsi="Times New Roman" w:cs="Times New Roman"/>
          <w:sz w:val="28"/>
          <w:szCs w:val="28"/>
        </w:rPr>
        <w:t xml:space="preserve"> szerinti építési övezeti besorolása</w:t>
      </w:r>
      <w:proofErr w:type="gramStart"/>
      <w:r w:rsidRPr="009F4ACC">
        <w:rPr>
          <w:rFonts w:ascii="Times New Roman" w:hAnsi="Times New Roman" w:cs="Times New Roman"/>
          <w:sz w:val="28"/>
          <w:szCs w:val="28"/>
        </w:rPr>
        <w:t>:</w:t>
      </w:r>
      <w:r w:rsidR="009554B2">
        <w:rPr>
          <w:rFonts w:ascii="Times New Roman" w:hAnsi="Times New Roman" w:cs="Times New Roman"/>
          <w:sz w:val="28"/>
          <w:szCs w:val="28"/>
        </w:rPr>
        <w:t>...</w:t>
      </w:r>
      <w:r w:rsidRPr="009554B2">
        <w:rPr>
          <w:rFonts w:ascii="Times New Roman" w:hAnsi="Times New Roman" w:cs="Times New Roman"/>
          <w:sz w:val="28"/>
          <w:szCs w:val="28"/>
        </w:rPr>
        <w:t>……….....................</w:t>
      </w:r>
      <w:proofErr w:type="gramEnd"/>
    </w:p>
    <w:p w:rsidR="009E04FA" w:rsidRPr="009F4ACC" w:rsidRDefault="009E04FA" w:rsidP="009E04FA">
      <w:pPr>
        <w:pStyle w:val="Listaszerbekezds"/>
        <w:spacing w:before="240" w:after="0" w:line="240" w:lineRule="auto"/>
        <w:ind w:left="709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5. A kérelem tárgyával összefüggésben korábban keletkezett szakmai vélemények, hatósági döntések (határozatok, végzések) megnevezése, melléklése:</w:t>
      </w:r>
    </w:p>
    <w:p w:rsidR="009E04FA" w:rsidRPr="009F4ACC" w:rsidRDefault="009E04FA" w:rsidP="009E04FA">
      <w:pPr>
        <w:pStyle w:val="Listaszerbekezds"/>
        <w:spacing w:after="0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9F4ACC">
        <w:rPr>
          <w:rFonts w:ascii="Times New Roman" w:hAnsi="Times New Roman" w:cs="Times New Roman"/>
          <w:sz w:val="28"/>
          <w:szCs w:val="28"/>
        </w:rPr>
        <w:t>..</w:t>
      </w:r>
      <w:r>
        <w:rPr>
          <w:rFonts w:ascii="Times New Roman" w:hAnsi="Times New Roman" w:cs="Times New Roman"/>
          <w:sz w:val="28"/>
          <w:szCs w:val="28"/>
        </w:rPr>
        <w:t>...</w:t>
      </w:r>
    </w:p>
    <w:p w:rsidR="009E04FA" w:rsidRDefault="009E04FA" w:rsidP="009E04FA">
      <w:pPr>
        <w:pStyle w:val="Listaszerbekezds"/>
        <w:spacing w:before="120" w:after="120" w:line="240" w:lineRule="auto"/>
        <w:ind w:left="709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…......</w:t>
      </w:r>
    </w:p>
    <w:p w:rsidR="009E04FA" w:rsidRPr="009F4ACC" w:rsidRDefault="009E04FA" w:rsidP="009E04FA">
      <w:pPr>
        <w:pStyle w:val="Listaszerbekezds"/>
        <w:spacing w:before="360" w:after="120" w:line="240" w:lineRule="auto"/>
        <w:ind w:left="709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6. A konzultáció kérdései:</w:t>
      </w:r>
    </w:p>
    <w:p w:rsidR="009E04FA" w:rsidRPr="009F4ACC" w:rsidRDefault="009E04FA" w:rsidP="009E04FA">
      <w:pPr>
        <w:pStyle w:val="Listaszerbekezds"/>
        <w:spacing w:after="0" w:line="240" w:lineRule="auto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……………………………………………………………………………..</w:t>
      </w:r>
    </w:p>
    <w:p w:rsidR="009E04FA" w:rsidRPr="009F4ACC" w:rsidRDefault="009E04FA" w:rsidP="009E04FA">
      <w:pPr>
        <w:pStyle w:val="Listaszerbekezds"/>
        <w:spacing w:before="200" w:after="0" w:line="240" w:lineRule="auto"/>
        <w:ind w:left="709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……………………………………………………………………………..</w:t>
      </w:r>
    </w:p>
    <w:p w:rsidR="009E04FA" w:rsidRPr="009F4ACC" w:rsidRDefault="009E04FA" w:rsidP="009E04FA">
      <w:pPr>
        <w:pStyle w:val="Listaszerbekezds"/>
        <w:spacing w:before="240" w:after="120" w:line="240" w:lineRule="auto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Alulírott építtető kérem, hogy a megfogalmazott kérdésekkel kapcsolatos konzultáció helyéről és időpontjáról tájékoztatni szíveskedjenek.</w:t>
      </w:r>
    </w:p>
    <w:p w:rsidR="009E04FA" w:rsidRPr="009F4ACC" w:rsidRDefault="009E04FA" w:rsidP="009E04FA">
      <w:pPr>
        <w:pStyle w:val="Listaszerbekezds"/>
        <w:spacing w:before="240" w:after="0" w:line="240" w:lineRule="auto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Kelt</w:t>
      </w:r>
      <w:proofErr w:type="gramStart"/>
      <w:r w:rsidRPr="009F4ACC">
        <w:rPr>
          <w:rFonts w:ascii="Times New Roman" w:hAnsi="Times New Roman" w:cs="Times New Roman"/>
          <w:sz w:val="28"/>
          <w:szCs w:val="28"/>
        </w:rPr>
        <w:t>: …</w:t>
      </w:r>
      <w:proofErr w:type="gramEnd"/>
      <w:r w:rsidRPr="009F4ACC">
        <w:rPr>
          <w:rFonts w:ascii="Times New Roman" w:hAnsi="Times New Roman" w:cs="Times New Roman"/>
          <w:sz w:val="28"/>
          <w:szCs w:val="28"/>
        </w:rPr>
        <w:t>…………………………, …..…. év ……………….. hó ….. nap</w:t>
      </w:r>
    </w:p>
    <w:p w:rsidR="009E04FA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</w:p>
    <w:p w:rsidR="009554B2" w:rsidRPr="009F4ACC" w:rsidRDefault="009554B2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</w:t>
      </w:r>
      <w:r>
        <w:rPr>
          <w:rFonts w:ascii="Times New Roman" w:hAnsi="Times New Roman" w:cs="Times New Roman"/>
          <w:sz w:val="28"/>
          <w:szCs w:val="28"/>
        </w:rPr>
        <w:t>…</w:t>
      </w:r>
    </w:p>
    <w:p w:rsidR="009E04FA" w:rsidRPr="009F4ACC" w:rsidRDefault="009E04FA" w:rsidP="009E04FA">
      <w:pPr>
        <w:pStyle w:val="Listaszerbekezds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F4ACC">
        <w:rPr>
          <w:rFonts w:ascii="Times New Roman" w:hAnsi="Times New Roman" w:cs="Times New Roman"/>
          <w:sz w:val="28"/>
          <w:szCs w:val="28"/>
        </w:rPr>
        <w:t>aláírás</w:t>
      </w:r>
      <w:proofErr w:type="gramEnd"/>
      <w:r w:rsidRPr="009F4ACC">
        <w:rPr>
          <w:rFonts w:ascii="Times New Roman" w:hAnsi="Times New Roman" w:cs="Times New Roman"/>
          <w:sz w:val="28"/>
          <w:szCs w:val="28"/>
        </w:rPr>
        <w:t xml:space="preserve"> (kérelmező)</w:t>
      </w:r>
      <w:r w:rsidRPr="009F4ACC">
        <w:rPr>
          <w:rFonts w:ascii="Times New Roman" w:hAnsi="Times New Roman" w:cs="Times New Roman"/>
          <w:sz w:val="28"/>
          <w:szCs w:val="28"/>
        </w:rPr>
        <w:br w:type="page"/>
      </w:r>
    </w:p>
    <w:p w:rsidR="009E04FA" w:rsidRPr="00796E06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5</w:t>
      </w:r>
      <w:r w:rsidRPr="009F4ACC">
        <w:rPr>
          <w:rFonts w:ascii="Times New Roman" w:hAnsi="Times New Roman" w:cs="Times New Roman"/>
          <w:b/>
          <w:sz w:val="28"/>
          <w:szCs w:val="28"/>
        </w:rPr>
        <w:t>. melléklet</w:t>
      </w:r>
      <w:r w:rsidRPr="009F4ACC">
        <w:rPr>
          <w:rFonts w:ascii="Times New Roman" w:hAnsi="Times New Roman" w:cs="Times New Roman"/>
          <w:b/>
          <w:sz w:val="28"/>
          <w:szCs w:val="28"/>
        </w:rPr>
        <w:tab/>
      </w:r>
      <w:r w:rsidRPr="009F4ACC">
        <w:rPr>
          <w:rFonts w:ascii="Times New Roman" w:hAnsi="Times New Roman" w:cs="Times New Roman"/>
          <w:b/>
          <w:sz w:val="28"/>
          <w:szCs w:val="28"/>
        </w:rPr>
        <w:tab/>
      </w:r>
      <w:r w:rsidRPr="009F4ACC">
        <w:rPr>
          <w:rFonts w:ascii="Times New Roman" w:hAnsi="Times New Roman" w:cs="Times New Roman"/>
          <w:b/>
          <w:sz w:val="28"/>
          <w:szCs w:val="28"/>
        </w:rPr>
        <w:tab/>
      </w:r>
      <w:r w:rsidRPr="009F4ACC">
        <w:rPr>
          <w:rFonts w:ascii="Times New Roman" w:hAnsi="Times New Roman" w:cs="Times New Roman"/>
          <w:b/>
          <w:sz w:val="28"/>
          <w:szCs w:val="28"/>
        </w:rPr>
        <w:tab/>
      </w:r>
      <w:r w:rsidRPr="00796E06">
        <w:rPr>
          <w:rFonts w:ascii="Times New Roman" w:hAnsi="Times New Roman" w:cs="Times New Roman"/>
          <w:b/>
          <w:sz w:val="24"/>
          <w:szCs w:val="24"/>
        </w:rPr>
        <w:t>Településképi véleményezés – KÉRELEM</w:t>
      </w:r>
    </w:p>
    <w:p w:rsidR="009E04FA" w:rsidRPr="00796E06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0"/>
          <w:szCs w:val="20"/>
        </w:rPr>
      </w:pPr>
    </w:p>
    <w:p w:rsidR="009E04FA" w:rsidRPr="00796E06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0"/>
          <w:szCs w:val="20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Gádoros Nagyk</w:t>
      </w:r>
      <w:r w:rsidRPr="009F4ACC">
        <w:rPr>
          <w:rFonts w:ascii="Times New Roman" w:hAnsi="Times New Roman" w:cs="Times New Roman"/>
          <w:b/>
          <w:sz w:val="28"/>
          <w:szCs w:val="28"/>
        </w:rPr>
        <w:t>özség Polgármestere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Gádoros</w:t>
      </w:r>
    </w:p>
    <w:p w:rsidR="009E04FA" w:rsidRPr="009F4ACC" w:rsidRDefault="009E04FA" w:rsidP="009E04FA">
      <w:pPr>
        <w:pStyle w:val="Listaszerbekezds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KÉRELEM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1. Az építtető neve, lakcíme:</w:t>
      </w:r>
    </w:p>
    <w:p w:rsidR="009E04FA" w:rsidRPr="0051482D" w:rsidRDefault="009E04FA" w:rsidP="009E04FA">
      <w:pPr>
        <w:pStyle w:val="Listaszerbekezds"/>
        <w:rPr>
          <w:rFonts w:ascii="Times New Roman" w:hAnsi="Times New Roman" w:cs="Times New Roman"/>
          <w:sz w:val="24"/>
          <w:szCs w:val="24"/>
        </w:rPr>
      </w:pPr>
      <w:r w:rsidRPr="0051482D">
        <w:rPr>
          <w:rFonts w:ascii="Times New Roman" w:hAnsi="Times New Roman" w:cs="Times New Roman"/>
          <w:sz w:val="24"/>
          <w:szCs w:val="24"/>
        </w:rPr>
        <w:t>(továbbá meg lehet adni elektronikus levélcímet, telefax számot és telefonos elérhetőséget)</w:t>
      </w:r>
    </w:p>
    <w:p w:rsidR="009E04FA" w:rsidRPr="009F4ACC" w:rsidRDefault="009E04FA" w:rsidP="009E04FA">
      <w:pPr>
        <w:pStyle w:val="Listaszerbekezds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……………………………………………………………………………...</w:t>
      </w:r>
    </w:p>
    <w:p w:rsidR="009E04FA" w:rsidRPr="009F4ACC" w:rsidRDefault="009E04FA" w:rsidP="009E04FA">
      <w:pPr>
        <w:pStyle w:val="Listaszerbekezds"/>
        <w:spacing w:before="240" w:after="0" w:line="240" w:lineRule="auto"/>
        <w:ind w:left="709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2. A kérelemmel érintett ingatlan címe, helyrajzi száma:</w:t>
      </w:r>
    </w:p>
    <w:p w:rsidR="009E04FA" w:rsidRPr="009F4ACC" w:rsidRDefault="009E04FA" w:rsidP="009E04FA">
      <w:pPr>
        <w:pStyle w:val="Listaszerbekezds"/>
        <w:spacing w:before="120" w:after="120" w:line="240" w:lineRule="auto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Gádoros</w:t>
      </w:r>
      <w:proofErr w:type="gramStart"/>
      <w:r w:rsidRPr="009F4ACC">
        <w:rPr>
          <w:rFonts w:ascii="Times New Roman" w:hAnsi="Times New Roman" w:cs="Times New Roman"/>
          <w:sz w:val="28"/>
          <w:szCs w:val="28"/>
        </w:rPr>
        <w:t>: …</w:t>
      </w:r>
      <w:proofErr w:type="gramEnd"/>
      <w:r w:rsidRPr="009F4ACC">
        <w:rPr>
          <w:rFonts w:ascii="Times New Roman" w:hAnsi="Times New Roman" w:cs="Times New Roman"/>
          <w:sz w:val="28"/>
          <w:szCs w:val="28"/>
        </w:rPr>
        <w:t>…………………….....…………………......</w:t>
      </w:r>
      <w:r>
        <w:rPr>
          <w:rFonts w:ascii="Times New Roman" w:hAnsi="Times New Roman" w:cs="Times New Roman"/>
          <w:sz w:val="28"/>
          <w:szCs w:val="28"/>
        </w:rPr>
        <w:t>............................</w:t>
      </w: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3. A tervezett építmények száma, rendeltetése:</w:t>
      </w: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...……………………………………………………………………………</w:t>
      </w:r>
    </w:p>
    <w:p w:rsidR="009E04FA" w:rsidRPr="009F4ACC" w:rsidRDefault="009E04FA" w:rsidP="009E04FA">
      <w:pPr>
        <w:pStyle w:val="Listaszerbekezds"/>
        <w:spacing w:before="24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4. Az ingatlan adatai:</w:t>
      </w:r>
    </w:p>
    <w:p w:rsidR="009E04FA" w:rsidRPr="009F4ACC" w:rsidRDefault="009E04FA" w:rsidP="009E04FA">
      <w:pPr>
        <w:pStyle w:val="Listaszerbekezds"/>
        <w:spacing w:before="120"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A telek területe:</w:t>
      </w:r>
      <w:r w:rsidRPr="009F4ACC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9F4ACC">
        <w:rPr>
          <w:rFonts w:ascii="Times New Roman" w:hAnsi="Times New Roman" w:cs="Times New Roman"/>
          <w:sz w:val="28"/>
          <w:szCs w:val="28"/>
        </w:rPr>
        <w:t>………………................</w:t>
      </w:r>
      <w:proofErr w:type="gramEnd"/>
    </w:p>
    <w:p w:rsidR="009E04FA" w:rsidRPr="009F4ACC" w:rsidRDefault="009E04FA" w:rsidP="009E04FA">
      <w:pPr>
        <w:pStyle w:val="Listaszerbekezds"/>
        <w:spacing w:before="120"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A telek </w:t>
      </w:r>
      <w:proofErr w:type="spellStart"/>
      <w:r w:rsidRPr="009F4ACC">
        <w:rPr>
          <w:rFonts w:ascii="Times New Roman" w:hAnsi="Times New Roman" w:cs="Times New Roman"/>
          <w:sz w:val="28"/>
          <w:szCs w:val="28"/>
        </w:rPr>
        <w:t>HÉSz</w:t>
      </w:r>
      <w:proofErr w:type="spellEnd"/>
      <w:r w:rsidRPr="009F4ACC">
        <w:rPr>
          <w:rFonts w:ascii="Times New Roman" w:hAnsi="Times New Roman" w:cs="Times New Roman"/>
          <w:sz w:val="28"/>
          <w:szCs w:val="28"/>
        </w:rPr>
        <w:t xml:space="preserve"> szerinti építési övezeti besorolása</w:t>
      </w:r>
      <w:proofErr w:type="gramStart"/>
      <w:r w:rsidRPr="009F4ACC">
        <w:rPr>
          <w:rFonts w:ascii="Times New Roman" w:hAnsi="Times New Roman" w:cs="Times New Roman"/>
          <w:sz w:val="28"/>
          <w:szCs w:val="28"/>
        </w:rPr>
        <w:t>: …</w:t>
      </w:r>
      <w:proofErr w:type="gramEnd"/>
      <w:r w:rsidRPr="009F4ACC">
        <w:rPr>
          <w:rFonts w:ascii="Times New Roman" w:hAnsi="Times New Roman" w:cs="Times New Roman"/>
          <w:sz w:val="28"/>
          <w:szCs w:val="28"/>
        </w:rPr>
        <w:t>…………</w:t>
      </w:r>
      <w:r>
        <w:rPr>
          <w:rFonts w:ascii="Times New Roman" w:hAnsi="Times New Roman" w:cs="Times New Roman"/>
          <w:sz w:val="28"/>
          <w:szCs w:val="28"/>
        </w:rPr>
        <w:t>…………</w:t>
      </w:r>
      <w:r w:rsidRPr="009F4ACC">
        <w:rPr>
          <w:rFonts w:ascii="Times New Roman" w:hAnsi="Times New Roman" w:cs="Times New Roman"/>
          <w:sz w:val="28"/>
          <w:szCs w:val="28"/>
        </w:rPr>
        <w:t>…</w:t>
      </w:r>
    </w:p>
    <w:p w:rsidR="009E04FA" w:rsidRPr="009F4ACC" w:rsidRDefault="009E04FA" w:rsidP="009E04FA">
      <w:pPr>
        <w:pStyle w:val="Listaszerbekezds"/>
        <w:spacing w:before="12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5. Az épület bruttó beépített alapterülete: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……………………………………………………………………………...</w:t>
      </w:r>
    </w:p>
    <w:p w:rsidR="009E04FA" w:rsidRPr="009F4ACC" w:rsidRDefault="009E04FA" w:rsidP="009E04FA">
      <w:pPr>
        <w:pStyle w:val="Listaszerbekezds"/>
        <w:spacing w:before="12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6. A kérelem tárgyával összefüggésben korábban keletkezett szakmai vélemények, hatósági döntések (határozatok, végzések) megnevezése, iktatószáma, kelte:</w:t>
      </w: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……………………………………………………………………………...</w:t>
      </w: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………………………………………………………………………...........</w:t>
      </w:r>
    </w:p>
    <w:p w:rsidR="009E04FA" w:rsidRPr="009F4ACC" w:rsidRDefault="009E04FA" w:rsidP="009E04FA">
      <w:pPr>
        <w:pStyle w:val="Listaszerbekezds"/>
        <w:spacing w:before="240" w:after="0" w:line="240" w:lineRule="auto"/>
        <w:ind w:left="709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7. A kérelemhez csatolt mellékletek:</w:t>
      </w:r>
    </w:p>
    <w:p w:rsidR="009E04FA" w:rsidRPr="00395C04" w:rsidRDefault="009E04FA" w:rsidP="009E04FA">
      <w:pPr>
        <w:pStyle w:val="Listaszerbekezds"/>
        <w:spacing w:after="120" w:line="240" w:lineRule="auto"/>
        <w:rPr>
          <w:rFonts w:ascii="Times New Roman" w:hAnsi="Times New Roman" w:cs="Times New Roman"/>
        </w:rPr>
      </w:pPr>
      <w:r w:rsidRPr="00395C04">
        <w:rPr>
          <w:rFonts w:ascii="Times New Roman" w:hAnsi="Times New Roman" w:cs="Times New Roman"/>
        </w:rPr>
        <w:t xml:space="preserve">    </w:t>
      </w:r>
      <w:proofErr w:type="gramStart"/>
      <w:r w:rsidRPr="00395C04">
        <w:rPr>
          <w:rFonts w:ascii="Times New Roman" w:hAnsi="Times New Roman" w:cs="Times New Roman"/>
        </w:rPr>
        <w:t>építészeti-műszaki</w:t>
      </w:r>
      <w:proofErr w:type="gramEnd"/>
      <w:r w:rsidRPr="00395C04">
        <w:rPr>
          <w:rFonts w:ascii="Times New Roman" w:hAnsi="Times New Roman" w:cs="Times New Roman"/>
        </w:rPr>
        <w:t xml:space="preserve"> tervdokumentáció ………… pld.</w:t>
      </w:r>
    </w:p>
    <w:p w:rsidR="009E04FA" w:rsidRPr="00395C04" w:rsidRDefault="009E04FA" w:rsidP="009E04FA">
      <w:pPr>
        <w:pStyle w:val="Listaszerbekezds"/>
        <w:spacing w:after="120" w:line="240" w:lineRule="auto"/>
        <w:ind w:left="709"/>
        <w:rPr>
          <w:rFonts w:ascii="Times New Roman" w:hAnsi="Times New Roman" w:cs="Times New Roman"/>
        </w:rPr>
      </w:pPr>
      <w:r w:rsidRPr="00395C04">
        <w:rPr>
          <w:rFonts w:ascii="Times New Roman" w:hAnsi="Times New Roman" w:cs="Times New Roman"/>
        </w:rPr>
        <w:t xml:space="preserve">     </w:t>
      </w:r>
      <w:proofErr w:type="gramStart"/>
      <w:r w:rsidRPr="00395C04">
        <w:rPr>
          <w:rFonts w:ascii="Times New Roman" w:hAnsi="Times New Roman" w:cs="Times New Roman"/>
        </w:rPr>
        <w:t>építészeti-műszaki</w:t>
      </w:r>
      <w:proofErr w:type="gramEnd"/>
      <w:r w:rsidRPr="00395C04">
        <w:rPr>
          <w:rFonts w:ascii="Times New Roman" w:hAnsi="Times New Roman" w:cs="Times New Roman"/>
        </w:rPr>
        <w:t xml:space="preserve"> tervdokumentáció digitális adathordozón (cd, </w:t>
      </w:r>
      <w:proofErr w:type="spellStart"/>
      <w:r w:rsidRPr="00395C04">
        <w:rPr>
          <w:rFonts w:ascii="Times New Roman" w:hAnsi="Times New Roman" w:cs="Times New Roman"/>
        </w:rPr>
        <w:t>dvd</w:t>
      </w:r>
      <w:proofErr w:type="spellEnd"/>
      <w:r w:rsidRPr="00395C04">
        <w:rPr>
          <w:rFonts w:ascii="Times New Roman" w:hAnsi="Times New Roman" w:cs="Times New Roman"/>
        </w:rPr>
        <w:t>) …….. db</w:t>
      </w:r>
    </w:p>
    <w:p w:rsidR="009E04FA" w:rsidRPr="00395C04" w:rsidRDefault="009E04FA" w:rsidP="009E04FA">
      <w:pPr>
        <w:pStyle w:val="Listaszerbekezds"/>
        <w:spacing w:after="120" w:line="240" w:lineRule="auto"/>
        <w:ind w:left="709"/>
        <w:rPr>
          <w:rFonts w:ascii="Times New Roman" w:hAnsi="Times New Roman" w:cs="Times New Roman"/>
        </w:rPr>
      </w:pPr>
      <w:r w:rsidRPr="00395C04">
        <w:rPr>
          <w:rFonts w:ascii="Times New Roman" w:hAnsi="Times New Roman" w:cs="Times New Roman"/>
        </w:rPr>
        <w:t xml:space="preserve">     </w:t>
      </w:r>
      <w:proofErr w:type="gramStart"/>
      <w:r w:rsidRPr="00395C04">
        <w:rPr>
          <w:rFonts w:ascii="Times New Roman" w:hAnsi="Times New Roman" w:cs="Times New Roman"/>
        </w:rPr>
        <w:t>egyéb</w:t>
      </w:r>
      <w:proofErr w:type="gramEnd"/>
      <w:r w:rsidRPr="00395C04">
        <w:rPr>
          <w:rFonts w:ascii="Times New Roman" w:hAnsi="Times New Roman" w:cs="Times New Roman"/>
        </w:rPr>
        <w:t xml:space="preserve"> szakhatósági állásfoglalás …………….…pld.</w:t>
      </w:r>
    </w:p>
    <w:p w:rsidR="009E04FA" w:rsidRPr="00395C04" w:rsidRDefault="009E04FA" w:rsidP="009E04FA">
      <w:pPr>
        <w:pStyle w:val="Listaszerbekezds"/>
        <w:spacing w:after="120" w:line="240" w:lineRule="auto"/>
        <w:ind w:left="709"/>
        <w:rPr>
          <w:rFonts w:ascii="Times New Roman" w:hAnsi="Times New Roman" w:cs="Times New Roman"/>
        </w:rPr>
      </w:pPr>
      <w:r w:rsidRPr="00395C04">
        <w:rPr>
          <w:rFonts w:ascii="Times New Roman" w:hAnsi="Times New Roman" w:cs="Times New Roman"/>
        </w:rPr>
        <w:t xml:space="preserve">     </w:t>
      </w:r>
      <w:proofErr w:type="gramStart"/>
      <w:r w:rsidRPr="00395C04">
        <w:rPr>
          <w:rFonts w:ascii="Times New Roman" w:hAnsi="Times New Roman" w:cs="Times New Roman"/>
        </w:rPr>
        <w:t>egyéb</w:t>
      </w:r>
      <w:proofErr w:type="gramEnd"/>
      <w:r w:rsidRPr="00395C04">
        <w:rPr>
          <w:rFonts w:ascii="Times New Roman" w:hAnsi="Times New Roman" w:cs="Times New Roman"/>
        </w:rPr>
        <w:t xml:space="preserve"> okirat</w:t>
      </w:r>
    </w:p>
    <w:p w:rsidR="009E04FA" w:rsidRDefault="009E04FA" w:rsidP="009E04FA">
      <w:pPr>
        <w:pStyle w:val="Listaszerbekezds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..</w:t>
      </w:r>
      <w:r w:rsidRPr="009F4ACC">
        <w:rPr>
          <w:rFonts w:ascii="Times New Roman" w:hAnsi="Times New Roman" w:cs="Times New Roman"/>
          <w:sz w:val="28"/>
          <w:szCs w:val="28"/>
        </w:rPr>
        <w:t>…</w:t>
      </w:r>
    </w:p>
    <w:p w:rsidR="009E04FA" w:rsidRPr="009F4ACC" w:rsidRDefault="009E04FA" w:rsidP="009E04FA">
      <w:pPr>
        <w:pStyle w:val="Listaszerbekezds"/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….</w:t>
      </w: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</w:t>
      </w:r>
      <w:r w:rsidRPr="009F4ACC">
        <w:rPr>
          <w:rFonts w:ascii="Times New Roman" w:hAnsi="Times New Roman" w:cs="Times New Roman"/>
          <w:sz w:val="28"/>
          <w:szCs w:val="28"/>
        </w:rPr>
        <w:t>.</w:t>
      </w:r>
    </w:p>
    <w:p w:rsidR="009E04FA" w:rsidRPr="009F4ACC" w:rsidRDefault="009E04FA" w:rsidP="009E04FA">
      <w:pPr>
        <w:pStyle w:val="Listaszerbekezds"/>
        <w:spacing w:before="240" w:after="0" w:line="240" w:lineRule="auto"/>
        <w:ind w:left="709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Alulírott építtető kérem, hogy a mellékelt tervdokumentáció szerinti építményről településképi véleményt alkotni szíveskedjenek.</w:t>
      </w:r>
    </w:p>
    <w:p w:rsidR="009E04FA" w:rsidRPr="0051482D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4"/>
          <w:szCs w:val="24"/>
        </w:rPr>
      </w:pPr>
    </w:p>
    <w:p w:rsidR="009E04FA" w:rsidRPr="00420B5D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420B5D">
        <w:rPr>
          <w:rFonts w:ascii="Times New Roman" w:hAnsi="Times New Roman" w:cs="Times New Roman"/>
          <w:sz w:val="28"/>
          <w:szCs w:val="28"/>
        </w:rPr>
        <w:t>Kelt</w:t>
      </w:r>
      <w:proofErr w:type="gramStart"/>
      <w:r w:rsidRPr="00420B5D">
        <w:rPr>
          <w:rFonts w:ascii="Times New Roman" w:hAnsi="Times New Roman" w:cs="Times New Roman"/>
          <w:sz w:val="28"/>
          <w:szCs w:val="28"/>
        </w:rPr>
        <w:t>: …</w:t>
      </w:r>
      <w:proofErr w:type="gramEnd"/>
      <w:r w:rsidRPr="00420B5D">
        <w:rPr>
          <w:rFonts w:ascii="Times New Roman" w:hAnsi="Times New Roman" w:cs="Times New Roman"/>
          <w:sz w:val="28"/>
          <w:szCs w:val="28"/>
        </w:rPr>
        <w:t>……………………….……, …….év ………………..hó …..nap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spacing w:after="0" w:line="240" w:lineRule="auto"/>
        <w:ind w:left="709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………………………………...</w:t>
      </w:r>
    </w:p>
    <w:p w:rsidR="009E04FA" w:rsidRPr="009F4ACC" w:rsidRDefault="009E04FA" w:rsidP="009E04FA">
      <w:pPr>
        <w:pStyle w:val="Listaszerbekezds"/>
        <w:spacing w:after="0" w:line="240" w:lineRule="auto"/>
        <w:ind w:left="1418"/>
        <w:contextualSpacing w:val="0"/>
        <w:rPr>
          <w:rFonts w:ascii="Times New Roman" w:hAnsi="Times New Roman" w:cs="Times New Roman"/>
          <w:sz w:val="28"/>
          <w:szCs w:val="28"/>
        </w:rPr>
      </w:pPr>
      <w:proofErr w:type="gramStart"/>
      <w:r w:rsidRPr="009F4ACC">
        <w:rPr>
          <w:rFonts w:ascii="Times New Roman" w:hAnsi="Times New Roman" w:cs="Times New Roman"/>
          <w:sz w:val="28"/>
          <w:szCs w:val="28"/>
        </w:rPr>
        <w:t>aláírás</w:t>
      </w:r>
      <w:proofErr w:type="gramEnd"/>
      <w:r w:rsidRPr="009F4ACC">
        <w:rPr>
          <w:rFonts w:ascii="Times New Roman" w:hAnsi="Times New Roman" w:cs="Times New Roman"/>
          <w:sz w:val="28"/>
          <w:szCs w:val="28"/>
        </w:rPr>
        <w:t xml:space="preserve"> (kérelmező)</w:t>
      </w:r>
      <w:r w:rsidRPr="009F4ACC">
        <w:rPr>
          <w:rFonts w:ascii="Times New Roman" w:hAnsi="Times New Roman" w:cs="Times New Roman"/>
          <w:sz w:val="28"/>
          <w:szCs w:val="28"/>
        </w:rPr>
        <w:br w:type="page"/>
      </w:r>
    </w:p>
    <w:p w:rsidR="009E04FA" w:rsidRPr="0051482D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6</w:t>
      </w:r>
      <w:r w:rsidRPr="00AA4A31">
        <w:rPr>
          <w:rFonts w:ascii="Times New Roman" w:hAnsi="Times New Roman" w:cs="Times New Roman"/>
          <w:b/>
          <w:sz w:val="26"/>
          <w:szCs w:val="26"/>
        </w:rPr>
        <w:t>. melléklet</w:t>
      </w:r>
      <w:r w:rsidR="009554B2"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 xml:space="preserve"> T</w:t>
      </w:r>
      <w:r w:rsidRPr="0051482D">
        <w:rPr>
          <w:rFonts w:ascii="Times New Roman" w:hAnsi="Times New Roman" w:cs="Times New Roman"/>
          <w:b/>
          <w:sz w:val="24"/>
          <w:szCs w:val="24"/>
        </w:rPr>
        <w:t xml:space="preserve">elepülésképi bejelentési tervdokumentáció – </w:t>
      </w:r>
      <w:r w:rsidRPr="0051482D">
        <w:rPr>
          <w:rFonts w:ascii="Times New Roman" w:hAnsi="Times New Roman" w:cs="Times New Roman"/>
          <w:b/>
          <w:sz w:val="24"/>
          <w:szCs w:val="24"/>
        </w:rPr>
        <w:tab/>
      </w:r>
      <w:r w:rsidR="009554B2">
        <w:rPr>
          <w:rFonts w:ascii="Times New Roman" w:hAnsi="Times New Roman" w:cs="Times New Roman"/>
          <w:b/>
          <w:sz w:val="24"/>
          <w:szCs w:val="24"/>
        </w:rPr>
        <w:t>Kérelem</w:t>
      </w:r>
    </w:p>
    <w:p w:rsidR="009E04FA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Gádoros Nagykö</w:t>
      </w:r>
      <w:r w:rsidRPr="009F4ACC">
        <w:rPr>
          <w:rFonts w:ascii="Times New Roman" w:hAnsi="Times New Roman" w:cs="Times New Roman"/>
          <w:b/>
          <w:sz w:val="28"/>
          <w:szCs w:val="28"/>
        </w:rPr>
        <w:t>zség Polgármestere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Gádoros</w:t>
      </w:r>
    </w:p>
    <w:p w:rsidR="009E04FA" w:rsidRPr="002F5534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KÉRELEM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</w:p>
    <w:p w:rsidR="009E04FA" w:rsidRPr="009F4ACC" w:rsidRDefault="009E04FA" w:rsidP="009E04FA">
      <w:pPr>
        <w:pStyle w:val="Listaszerbekezds"/>
        <w:spacing w:before="120" w:after="0" w:line="240" w:lineRule="auto"/>
        <w:ind w:left="709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1. Az építtető neve, lakcíme:</w:t>
      </w:r>
    </w:p>
    <w:p w:rsidR="009E04FA" w:rsidRPr="002F5534" w:rsidRDefault="009E04FA" w:rsidP="009E04FA">
      <w:pPr>
        <w:pStyle w:val="Listaszerbekezds"/>
        <w:rPr>
          <w:rFonts w:ascii="Times New Roman" w:hAnsi="Times New Roman" w:cs="Times New Roman"/>
          <w:sz w:val="24"/>
          <w:szCs w:val="24"/>
        </w:rPr>
      </w:pPr>
      <w:r w:rsidRPr="002F5534">
        <w:rPr>
          <w:rFonts w:ascii="Times New Roman" w:hAnsi="Times New Roman" w:cs="Times New Roman"/>
          <w:sz w:val="24"/>
          <w:szCs w:val="24"/>
        </w:rPr>
        <w:t>(továbbá meg lehet adni elektronikus levélcímet, telefax számot és telefonos elérhetőséget)</w:t>
      </w: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…..</w:t>
      </w:r>
    </w:p>
    <w:p w:rsidR="009E04FA" w:rsidRPr="009F4ACC" w:rsidRDefault="009E04FA" w:rsidP="009E04FA">
      <w:pPr>
        <w:pStyle w:val="Listaszerbekezds"/>
        <w:spacing w:before="24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2. A kérelemmel érintett ingatlan címe, helyrajzi száma: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    (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Gádoros </w:t>
      </w:r>
      <w:r w:rsidRPr="009F4ACC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9F4ACC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…………………………………………………......</w:t>
      </w:r>
    </w:p>
    <w:p w:rsidR="009E04FA" w:rsidRPr="009F4ACC" w:rsidRDefault="009E04FA" w:rsidP="009E04FA">
      <w:pPr>
        <w:pStyle w:val="Listaszerbekezds"/>
        <w:spacing w:before="24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3. A tervezett építmények száma, rendeltetése: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     ………………………………………………………………………......</w:t>
      </w:r>
    </w:p>
    <w:p w:rsidR="009E04FA" w:rsidRPr="009F4ACC" w:rsidRDefault="009E04FA" w:rsidP="009E04FA">
      <w:pPr>
        <w:pStyle w:val="Listaszerbekezds"/>
        <w:spacing w:before="24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4. Az ingatlan adatai:</w:t>
      </w: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    A telek </w:t>
      </w:r>
      <w:proofErr w:type="spellStart"/>
      <w:r w:rsidRPr="009F4ACC">
        <w:rPr>
          <w:rFonts w:ascii="Times New Roman" w:hAnsi="Times New Roman" w:cs="Times New Roman"/>
          <w:sz w:val="28"/>
          <w:szCs w:val="28"/>
        </w:rPr>
        <w:t>HÉSz</w:t>
      </w:r>
      <w:proofErr w:type="spellEnd"/>
      <w:r w:rsidRPr="009F4ACC">
        <w:rPr>
          <w:rFonts w:ascii="Times New Roman" w:hAnsi="Times New Roman" w:cs="Times New Roman"/>
          <w:sz w:val="28"/>
          <w:szCs w:val="28"/>
        </w:rPr>
        <w:t xml:space="preserve"> szerinti építési övezeti besorolása: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    …………………………………………………………….......................</w:t>
      </w:r>
    </w:p>
    <w:p w:rsidR="009E04FA" w:rsidRPr="009F4ACC" w:rsidRDefault="009E04FA" w:rsidP="009E04FA">
      <w:pPr>
        <w:pStyle w:val="Listaszerbekezds"/>
        <w:spacing w:before="24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5. A kérelem tárgyával összefüggésben korábban keletkezett szakmai vélemények, hatósági döntések (határozatok, végzések) megnevezése, iktatószáma, kelte:</w:t>
      </w:r>
    </w:p>
    <w:p w:rsidR="009E04FA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..</w:t>
      </w:r>
      <w:r w:rsidRPr="009F4ACC">
        <w:rPr>
          <w:rFonts w:ascii="Times New Roman" w:hAnsi="Times New Roman" w:cs="Times New Roman"/>
          <w:sz w:val="28"/>
          <w:szCs w:val="28"/>
        </w:rPr>
        <w:t>…</w:t>
      </w:r>
      <w:r>
        <w:rPr>
          <w:rFonts w:ascii="Times New Roman" w:hAnsi="Times New Roman" w:cs="Times New Roman"/>
          <w:sz w:val="28"/>
          <w:szCs w:val="28"/>
        </w:rPr>
        <w:t>…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….</w:t>
      </w: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…………………………………………………………………...........</w:t>
      </w:r>
      <w:r>
        <w:rPr>
          <w:rFonts w:ascii="Times New Roman" w:hAnsi="Times New Roman" w:cs="Times New Roman"/>
          <w:sz w:val="28"/>
          <w:szCs w:val="28"/>
        </w:rPr>
        <w:t>..</w:t>
      </w:r>
    </w:p>
    <w:p w:rsidR="009E04FA" w:rsidRPr="009F4ACC" w:rsidRDefault="009E04FA" w:rsidP="009E04FA">
      <w:pPr>
        <w:pStyle w:val="Listaszerbekezds"/>
        <w:spacing w:before="240" w:after="0" w:line="240" w:lineRule="auto"/>
        <w:ind w:left="709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6. A kérelemhez csatolt mellékletek:</w:t>
      </w:r>
    </w:p>
    <w:p w:rsidR="009E04FA" w:rsidRPr="002F5534" w:rsidRDefault="009E04FA" w:rsidP="009E04FA">
      <w:pPr>
        <w:pStyle w:val="Listaszerbekezds"/>
        <w:ind w:left="709"/>
        <w:rPr>
          <w:rFonts w:ascii="Times New Roman" w:hAnsi="Times New Roman" w:cs="Times New Roman"/>
          <w:sz w:val="24"/>
          <w:szCs w:val="24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    </w:t>
      </w:r>
      <w:proofErr w:type="gramStart"/>
      <w:r w:rsidRPr="002F5534">
        <w:rPr>
          <w:rFonts w:ascii="Times New Roman" w:hAnsi="Times New Roman" w:cs="Times New Roman"/>
          <w:sz w:val="24"/>
          <w:szCs w:val="24"/>
        </w:rPr>
        <w:t>építészeti-műszaki</w:t>
      </w:r>
      <w:proofErr w:type="gramEnd"/>
      <w:r w:rsidRPr="002F5534">
        <w:rPr>
          <w:rFonts w:ascii="Times New Roman" w:hAnsi="Times New Roman" w:cs="Times New Roman"/>
          <w:sz w:val="24"/>
          <w:szCs w:val="24"/>
        </w:rPr>
        <w:t xml:space="preserve"> tervdokumentáció ………… pld.</w:t>
      </w:r>
    </w:p>
    <w:p w:rsidR="009E04FA" w:rsidRPr="002F5534" w:rsidRDefault="009E04FA" w:rsidP="009E04FA">
      <w:pPr>
        <w:pStyle w:val="Listaszerbekezds"/>
        <w:ind w:left="709"/>
        <w:rPr>
          <w:rFonts w:ascii="Times New Roman" w:hAnsi="Times New Roman" w:cs="Times New Roman"/>
          <w:sz w:val="24"/>
          <w:szCs w:val="24"/>
        </w:rPr>
      </w:pPr>
      <w:r w:rsidRPr="002F5534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F5534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Pr="002F5534">
        <w:rPr>
          <w:rFonts w:ascii="Times New Roman" w:hAnsi="Times New Roman" w:cs="Times New Roman"/>
          <w:sz w:val="24"/>
          <w:szCs w:val="24"/>
        </w:rPr>
        <w:t>építészeti-műszaki</w:t>
      </w:r>
      <w:proofErr w:type="gramEnd"/>
      <w:r w:rsidRPr="002F5534">
        <w:rPr>
          <w:rFonts w:ascii="Times New Roman" w:hAnsi="Times New Roman" w:cs="Times New Roman"/>
          <w:sz w:val="24"/>
          <w:szCs w:val="24"/>
        </w:rPr>
        <w:t xml:space="preserve"> tervdokumentáció digitális adathordozón (cd, </w:t>
      </w:r>
      <w:proofErr w:type="spellStart"/>
      <w:r w:rsidRPr="002F5534">
        <w:rPr>
          <w:rFonts w:ascii="Times New Roman" w:hAnsi="Times New Roman" w:cs="Times New Roman"/>
          <w:sz w:val="24"/>
          <w:szCs w:val="24"/>
        </w:rPr>
        <w:t>dvd</w:t>
      </w:r>
      <w:proofErr w:type="spellEnd"/>
      <w:r w:rsidRPr="002F5534">
        <w:rPr>
          <w:rFonts w:ascii="Times New Roman" w:hAnsi="Times New Roman" w:cs="Times New Roman"/>
          <w:sz w:val="24"/>
          <w:szCs w:val="24"/>
        </w:rPr>
        <w:t>) …</w:t>
      </w:r>
      <w:r>
        <w:rPr>
          <w:rFonts w:ascii="Times New Roman" w:hAnsi="Times New Roman" w:cs="Times New Roman"/>
          <w:sz w:val="24"/>
          <w:szCs w:val="24"/>
        </w:rPr>
        <w:t>….</w:t>
      </w:r>
      <w:r w:rsidRPr="002F5534">
        <w:rPr>
          <w:rFonts w:ascii="Times New Roman" w:hAnsi="Times New Roman" w:cs="Times New Roman"/>
          <w:sz w:val="24"/>
          <w:szCs w:val="24"/>
        </w:rPr>
        <w:t>.. db</w:t>
      </w:r>
    </w:p>
    <w:p w:rsidR="009E04FA" w:rsidRPr="002F5534" w:rsidRDefault="009E04FA" w:rsidP="009E04FA">
      <w:pPr>
        <w:pStyle w:val="Listaszerbekezds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F5534">
        <w:rPr>
          <w:rFonts w:ascii="Times New Roman" w:hAnsi="Times New Roman" w:cs="Times New Roman"/>
          <w:sz w:val="24"/>
          <w:szCs w:val="24"/>
        </w:rPr>
        <w:t xml:space="preserve">    </w:t>
      </w:r>
      <w:proofErr w:type="gramStart"/>
      <w:r w:rsidRPr="002F5534">
        <w:rPr>
          <w:rFonts w:ascii="Times New Roman" w:hAnsi="Times New Roman" w:cs="Times New Roman"/>
          <w:sz w:val="24"/>
          <w:szCs w:val="24"/>
        </w:rPr>
        <w:t>egyéb</w:t>
      </w:r>
      <w:proofErr w:type="gramEnd"/>
      <w:r w:rsidRPr="002F5534">
        <w:rPr>
          <w:rFonts w:ascii="Times New Roman" w:hAnsi="Times New Roman" w:cs="Times New Roman"/>
          <w:sz w:val="24"/>
          <w:szCs w:val="24"/>
        </w:rPr>
        <w:t xml:space="preserve"> szakhatósági állásfoglalás …………….…pld.</w:t>
      </w:r>
    </w:p>
    <w:p w:rsidR="009E04FA" w:rsidRPr="002F5534" w:rsidRDefault="009E04FA" w:rsidP="009E04FA">
      <w:pPr>
        <w:pStyle w:val="Listaszerbekezds"/>
        <w:ind w:left="709"/>
        <w:rPr>
          <w:rFonts w:ascii="Times New Roman" w:hAnsi="Times New Roman" w:cs="Times New Roman"/>
          <w:sz w:val="24"/>
          <w:szCs w:val="24"/>
        </w:rPr>
      </w:pPr>
      <w:r w:rsidRPr="002F553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F5534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Start"/>
      <w:r w:rsidRPr="002F5534">
        <w:rPr>
          <w:rFonts w:ascii="Times New Roman" w:hAnsi="Times New Roman" w:cs="Times New Roman"/>
          <w:sz w:val="24"/>
          <w:szCs w:val="24"/>
        </w:rPr>
        <w:t>egyéb</w:t>
      </w:r>
      <w:proofErr w:type="gramEnd"/>
      <w:r w:rsidRPr="002F5534">
        <w:rPr>
          <w:rFonts w:ascii="Times New Roman" w:hAnsi="Times New Roman" w:cs="Times New Roman"/>
          <w:sz w:val="24"/>
          <w:szCs w:val="24"/>
        </w:rPr>
        <w:t xml:space="preserve"> okirat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……………………………………………………………………………..</w:t>
      </w: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……………………………………………………………………………..</w:t>
      </w:r>
    </w:p>
    <w:p w:rsidR="009E04FA" w:rsidRPr="009F4ACC" w:rsidRDefault="009E04FA" w:rsidP="009E04FA">
      <w:pPr>
        <w:pStyle w:val="Listaszerbekezds"/>
        <w:spacing w:before="240" w:after="240" w:line="240" w:lineRule="auto"/>
        <w:ind w:left="709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Alulírott építtető kérem, hogy a mellékelt tervdokumentáció szerinti építményről településképi véleményt alkotni szíveskedjenek.</w:t>
      </w:r>
    </w:p>
    <w:p w:rsidR="009E04FA" w:rsidRPr="002F5534" w:rsidRDefault="009E04FA" w:rsidP="009E04FA">
      <w:pPr>
        <w:pStyle w:val="Listaszerbekezds"/>
        <w:rPr>
          <w:rFonts w:ascii="Times New Roman" w:hAnsi="Times New Roman" w:cs="Times New Roman"/>
          <w:sz w:val="28"/>
          <w:szCs w:val="28"/>
        </w:rPr>
      </w:pPr>
      <w:r w:rsidRPr="002F5534">
        <w:rPr>
          <w:rFonts w:ascii="Times New Roman" w:hAnsi="Times New Roman" w:cs="Times New Roman"/>
          <w:sz w:val="28"/>
          <w:szCs w:val="28"/>
        </w:rPr>
        <w:t>Kelt</w:t>
      </w:r>
      <w:proofErr w:type="gramStart"/>
      <w:r w:rsidRPr="002F5534">
        <w:rPr>
          <w:rFonts w:ascii="Times New Roman" w:hAnsi="Times New Roman" w:cs="Times New Roman"/>
          <w:sz w:val="28"/>
          <w:szCs w:val="28"/>
        </w:rPr>
        <w:t>: …</w:t>
      </w:r>
      <w:proofErr w:type="gramEnd"/>
      <w:r w:rsidRPr="002F5534">
        <w:rPr>
          <w:rFonts w:ascii="Times New Roman" w:hAnsi="Times New Roman" w:cs="Times New Roman"/>
          <w:sz w:val="28"/>
          <w:szCs w:val="28"/>
        </w:rPr>
        <w:t>…………………………, …..…. év ……………….. hó ….. nap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………………………………...</w:t>
      </w:r>
    </w:p>
    <w:p w:rsidR="009E04FA" w:rsidRDefault="009E04FA" w:rsidP="009E04FA">
      <w:pPr>
        <w:pStyle w:val="Listaszerbekezds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F4ACC">
        <w:rPr>
          <w:rFonts w:ascii="Times New Roman" w:hAnsi="Times New Roman" w:cs="Times New Roman"/>
          <w:sz w:val="28"/>
          <w:szCs w:val="28"/>
        </w:rPr>
        <w:t xml:space="preserve"> aláírás (kérelmező)</w:t>
      </w:r>
    </w:p>
    <w:sectPr w:rsidR="009E04FA">
      <w:pgSz w:w="11906" w:h="16838"/>
      <w:pgMar w:top="1985" w:right="1417" w:bottom="1417" w:left="1417" w:header="0" w:footer="0" w:gutter="0"/>
      <w:cols w:space="708"/>
      <w:formProt w:val="0"/>
      <w:docGrid w:linePitch="36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275ED4"/>
    <w:multiLevelType w:val="multilevel"/>
    <w:tmpl w:val="73E81262"/>
    <w:lvl w:ilvl="0">
      <w:start w:val="3"/>
      <w:numFmt w:val="decimal"/>
      <w:lvlText w:val="%1."/>
      <w:lvlJc w:val="left"/>
      <w:pPr>
        <w:ind w:left="1069" w:hanging="360"/>
      </w:p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38D6EDE"/>
    <w:multiLevelType w:val="multilevel"/>
    <w:tmpl w:val="38601826"/>
    <w:lvl w:ilvl="0">
      <w:start w:val="1"/>
      <w:numFmt w:val="lowerLetter"/>
      <w:lvlText w:val="%1)"/>
      <w:lvlJc w:val="left"/>
      <w:pPr>
        <w:ind w:left="2136" w:hanging="360"/>
      </w:pPr>
    </w:lvl>
    <w:lvl w:ilvl="1">
      <w:start w:val="1"/>
      <w:numFmt w:val="lowerLetter"/>
      <w:lvlText w:val="%2."/>
      <w:lvlJc w:val="left"/>
      <w:pPr>
        <w:ind w:left="2856" w:hanging="360"/>
      </w:pPr>
    </w:lvl>
    <w:lvl w:ilvl="2">
      <w:start w:val="1"/>
      <w:numFmt w:val="lowerRoman"/>
      <w:lvlText w:val="%3."/>
      <w:lvlJc w:val="right"/>
      <w:pPr>
        <w:ind w:left="3576" w:hanging="180"/>
      </w:pPr>
    </w:lvl>
    <w:lvl w:ilvl="3">
      <w:start w:val="1"/>
      <w:numFmt w:val="decimal"/>
      <w:lvlText w:val="%4."/>
      <w:lvlJc w:val="left"/>
      <w:pPr>
        <w:ind w:left="4296" w:hanging="360"/>
      </w:pPr>
    </w:lvl>
    <w:lvl w:ilvl="4">
      <w:start w:val="1"/>
      <w:numFmt w:val="lowerLetter"/>
      <w:lvlText w:val="%5."/>
      <w:lvlJc w:val="left"/>
      <w:pPr>
        <w:ind w:left="5016" w:hanging="360"/>
      </w:pPr>
    </w:lvl>
    <w:lvl w:ilvl="5">
      <w:start w:val="1"/>
      <w:numFmt w:val="lowerRoman"/>
      <w:lvlText w:val="%6."/>
      <w:lvlJc w:val="right"/>
      <w:pPr>
        <w:ind w:left="5736" w:hanging="180"/>
      </w:pPr>
    </w:lvl>
    <w:lvl w:ilvl="6">
      <w:start w:val="1"/>
      <w:numFmt w:val="decimal"/>
      <w:lvlText w:val="%7."/>
      <w:lvlJc w:val="left"/>
      <w:pPr>
        <w:ind w:left="6456" w:hanging="360"/>
      </w:pPr>
    </w:lvl>
    <w:lvl w:ilvl="7">
      <w:start w:val="1"/>
      <w:numFmt w:val="lowerLetter"/>
      <w:lvlText w:val="%8."/>
      <w:lvlJc w:val="left"/>
      <w:pPr>
        <w:ind w:left="7176" w:hanging="360"/>
      </w:pPr>
    </w:lvl>
    <w:lvl w:ilvl="8">
      <w:start w:val="1"/>
      <w:numFmt w:val="lowerRoman"/>
      <w:lvlText w:val="%9."/>
      <w:lvlJc w:val="right"/>
      <w:pPr>
        <w:ind w:left="7896" w:hanging="180"/>
      </w:pPr>
    </w:lvl>
  </w:abstractNum>
  <w:abstractNum w:abstractNumId="2" w15:restartNumberingAfterBreak="0">
    <w:nsid w:val="15FD31E5"/>
    <w:multiLevelType w:val="multilevel"/>
    <w:tmpl w:val="A0C0748E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3" w15:restartNumberingAfterBreak="0">
    <w:nsid w:val="2E34450A"/>
    <w:multiLevelType w:val="multilevel"/>
    <w:tmpl w:val="8E4C8A44"/>
    <w:lvl w:ilvl="0">
      <w:start w:val="1"/>
      <w:numFmt w:val="lowerLetter"/>
      <w:lvlText w:val="%1)"/>
      <w:lvlJc w:val="left"/>
      <w:pPr>
        <w:ind w:left="2136" w:hanging="360"/>
      </w:pPr>
    </w:lvl>
    <w:lvl w:ilvl="1">
      <w:start w:val="1"/>
      <w:numFmt w:val="lowerLetter"/>
      <w:lvlText w:val="%2."/>
      <w:lvlJc w:val="left"/>
      <w:pPr>
        <w:ind w:left="2856" w:hanging="360"/>
      </w:pPr>
    </w:lvl>
    <w:lvl w:ilvl="2">
      <w:start w:val="1"/>
      <w:numFmt w:val="lowerRoman"/>
      <w:lvlText w:val="%3."/>
      <w:lvlJc w:val="right"/>
      <w:pPr>
        <w:ind w:left="3576" w:hanging="180"/>
      </w:pPr>
    </w:lvl>
    <w:lvl w:ilvl="3">
      <w:start w:val="1"/>
      <w:numFmt w:val="decimal"/>
      <w:lvlText w:val="%4."/>
      <w:lvlJc w:val="left"/>
      <w:pPr>
        <w:ind w:left="4296" w:hanging="360"/>
      </w:pPr>
    </w:lvl>
    <w:lvl w:ilvl="4">
      <w:start w:val="1"/>
      <w:numFmt w:val="lowerLetter"/>
      <w:lvlText w:val="%5."/>
      <w:lvlJc w:val="left"/>
      <w:pPr>
        <w:ind w:left="5016" w:hanging="360"/>
      </w:pPr>
    </w:lvl>
    <w:lvl w:ilvl="5">
      <w:start w:val="1"/>
      <w:numFmt w:val="lowerRoman"/>
      <w:lvlText w:val="%6."/>
      <w:lvlJc w:val="right"/>
      <w:pPr>
        <w:ind w:left="5736" w:hanging="180"/>
      </w:pPr>
    </w:lvl>
    <w:lvl w:ilvl="6">
      <w:start w:val="1"/>
      <w:numFmt w:val="decimal"/>
      <w:lvlText w:val="%7."/>
      <w:lvlJc w:val="left"/>
      <w:pPr>
        <w:ind w:left="6456" w:hanging="360"/>
      </w:pPr>
    </w:lvl>
    <w:lvl w:ilvl="7">
      <w:start w:val="1"/>
      <w:numFmt w:val="lowerLetter"/>
      <w:lvlText w:val="%8."/>
      <w:lvlJc w:val="left"/>
      <w:pPr>
        <w:ind w:left="7176" w:hanging="360"/>
      </w:pPr>
    </w:lvl>
    <w:lvl w:ilvl="8">
      <w:start w:val="1"/>
      <w:numFmt w:val="lowerRoman"/>
      <w:lvlText w:val="%9."/>
      <w:lvlJc w:val="right"/>
      <w:pPr>
        <w:ind w:left="7896" w:hanging="180"/>
      </w:pPr>
    </w:lvl>
  </w:abstractNum>
  <w:abstractNum w:abstractNumId="4" w15:restartNumberingAfterBreak="0">
    <w:nsid w:val="34AD1CEC"/>
    <w:multiLevelType w:val="multilevel"/>
    <w:tmpl w:val="9C5E4F3E"/>
    <w:lvl w:ilvl="0">
      <w:start w:val="1"/>
      <w:numFmt w:val="lowerLetter"/>
      <w:lvlText w:val="%1)"/>
      <w:lvlJc w:val="left"/>
      <w:pPr>
        <w:ind w:left="2840" w:hanging="360"/>
      </w:pPr>
    </w:lvl>
    <w:lvl w:ilvl="1">
      <w:start w:val="1"/>
      <w:numFmt w:val="lowerLetter"/>
      <w:lvlText w:val="%2."/>
      <w:lvlJc w:val="left"/>
      <w:pPr>
        <w:ind w:left="3560" w:hanging="360"/>
      </w:pPr>
    </w:lvl>
    <w:lvl w:ilvl="2">
      <w:start w:val="1"/>
      <w:numFmt w:val="lowerRoman"/>
      <w:lvlText w:val="%3."/>
      <w:lvlJc w:val="right"/>
      <w:pPr>
        <w:ind w:left="4280" w:hanging="180"/>
      </w:pPr>
    </w:lvl>
    <w:lvl w:ilvl="3">
      <w:start w:val="1"/>
      <w:numFmt w:val="decimal"/>
      <w:lvlText w:val="%4."/>
      <w:lvlJc w:val="left"/>
      <w:pPr>
        <w:ind w:left="5000" w:hanging="360"/>
      </w:pPr>
    </w:lvl>
    <w:lvl w:ilvl="4">
      <w:start w:val="1"/>
      <w:numFmt w:val="lowerLetter"/>
      <w:lvlText w:val="%5."/>
      <w:lvlJc w:val="left"/>
      <w:pPr>
        <w:ind w:left="5720" w:hanging="360"/>
      </w:pPr>
    </w:lvl>
    <w:lvl w:ilvl="5">
      <w:start w:val="1"/>
      <w:numFmt w:val="lowerRoman"/>
      <w:lvlText w:val="%6."/>
      <w:lvlJc w:val="right"/>
      <w:pPr>
        <w:ind w:left="6440" w:hanging="180"/>
      </w:pPr>
    </w:lvl>
    <w:lvl w:ilvl="6">
      <w:start w:val="1"/>
      <w:numFmt w:val="decimal"/>
      <w:lvlText w:val="%7."/>
      <w:lvlJc w:val="left"/>
      <w:pPr>
        <w:ind w:left="7160" w:hanging="360"/>
      </w:pPr>
    </w:lvl>
    <w:lvl w:ilvl="7">
      <w:start w:val="1"/>
      <w:numFmt w:val="lowerLetter"/>
      <w:lvlText w:val="%8."/>
      <w:lvlJc w:val="left"/>
      <w:pPr>
        <w:ind w:left="7880" w:hanging="360"/>
      </w:pPr>
    </w:lvl>
    <w:lvl w:ilvl="8">
      <w:start w:val="1"/>
      <w:numFmt w:val="lowerRoman"/>
      <w:lvlText w:val="%9."/>
      <w:lvlJc w:val="right"/>
      <w:pPr>
        <w:ind w:left="8600" w:hanging="180"/>
      </w:pPr>
    </w:lvl>
  </w:abstractNum>
  <w:abstractNum w:abstractNumId="5" w15:restartNumberingAfterBreak="0">
    <w:nsid w:val="4BF77B73"/>
    <w:multiLevelType w:val="multilevel"/>
    <w:tmpl w:val="8FECC65A"/>
    <w:lvl w:ilvl="0">
      <w:start w:val="1"/>
      <w:numFmt w:val="lowerLetter"/>
      <w:lvlText w:val="%1)"/>
      <w:lvlJc w:val="left"/>
      <w:pPr>
        <w:ind w:left="2136" w:hanging="360"/>
      </w:pPr>
    </w:lvl>
    <w:lvl w:ilvl="1">
      <w:start w:val="1"/>
      <w:numFmt w:val="lowerLetter"/>
      <w:lvlText w:val="%2."/>
      <w:lvlJc w:val="left"/>
      <w:pPr>
        <w:ind w:left="2856" w:hanging="360"/>
      </w:pPr>
    </w:lvl>
    <w:lvl w:ilvl="2">
      <w:start w:val="1"/>
      <w:numFmt w:val="lowerRoman"/>
      <w:lvlText w:val="%3."/>
      <w:lvlJc w:val="right"/>
      <w:pPr>
        <w:ind w:left="3576" w:hanging="180"/>
      </w:pPr>
    </w:lvl>
    <w:lvl w:ilvl="3">
      <w:start w:val="1"/>
      <w:numFmt w:val="decimal"/>
      <w:lvlText w:val="%4."/>
      <w:lvlJc w:val="left"/>
      <w:pPr>
        <w:ind w:left="4296" w:hanging="360"/>
      </w:pPr>
    </w:lvl>
    <w:lvl w:ilvl="4">
      <w:start w:val="1"/>
      <w:numFmt w:val="lowerLetter"/>
      <w:lvlText w:val="%5."/>
      <w:lvlJc w:val="left"/>
      <w:pPr>
        <w:ind w:left="5016" w:hanging="360"/>
      </w:pPr>
    </w:lvl>
    <w:lvl w:ilvl="5">
      <w:start w:val="1"/>
      <w:numFmt w:val="lowerRoman"/>
      <w:lvlText w:val="%6."/>
      <w:lvlJc w:val="right"/>
      <w:pPr>
        <w:ind w:left="5736" w:hanging="180"/>
      </w:pPr>
    </w:lvl>
    <w:lvl w:ilvl="6">
      <w:start w:val="1"/>
      <w:numFmt w:val="decimal"/>
      <w:lvlText w:val="%7."/>
      <w:lvlJc w:val="left"/>
      <w:pPr>
        <w:ind w:left="6456" w:hanging="360"/>
      </w:pPr>
    </w:lvl>
    <w:lvl w:ilvl="7">
      <w:start w:val="1"/>
      <w:numFmt w:val="lowerLetter"/>
      <w:lvlText w:val="%8."/>
      <w:lvlJc w:val="left"/>
      <w:pPr>
        <w:ind w:left="7176" w:hanging="360"/>
      </w:pPr>
    </w:lvl>
    <w:lvl w:ilvl="8">
      <w:start w:val="1"/>
      <w:numFmt w:val="lowerRoman"/>
      <w:lvlText w:val="%9."/>
      <w:lvlJc w:val="right"/>
      <w:pPr>
        <w:ind w:left="7896" w:hanging="180"/>
      </w:pPr>
    </w:lvl>
  </w:abstractNum>
  <w:abstractNum w:abstractNumId="6" w15:restartNumberingAfterBreak="0">
    <w:nsid w:val="5A605669"/>
    <w:multiLevelType w:val="multilevel"/>
    <w:tmpl w:val="A15CD718"/>
    <w:lvl w:ilvl="0">
      <w:start w:val="1"/>
      <w:numFmt w:val="lowerLetter"/>
      <w:lvlText w:val="%1)"/>
      <w:lvlJc w:val="left"/>
      <w:pPr>
        <w:ind w:left="2136" w:hanging="360"/>
      </w:pPr>
    </w:lvl>
    <w:lvl w:ilvl="1">
      <w:start w:val="1"/>
      <w:numFmt w:val="lowerLetter"/>
      <w:lvlText w:val="%2."/>
      <w:lvlJc w:val="left"/>
      <w:pPr>
        <w:ind w:left="2856" w:hanging="360"/>
      </w:pPr>
    </w:lvl>
    <w:lvl w:ilvl="2">
      <w:start w:val="1"/>
      <w:numFmt w:val="lowerRoman"/>
      <w:lvlText w:val="%3."/>
      <w:lvlJc w:val="right"/>
      <w:pPr>
        <w:ind w:left="3576" w:hanging="180"/>
      </w:pPr>
    </w:lvl>
    <w:lvl w:ilvl="3">
      <w:start w:val="1"/>
      <w:numFmt w:val="decimal"/>
      <w:lvlText w:val="%4."/>
      <w:lvlJc w:val="left"/>
      <w:pPr>
        <w:ind w:left="4296" w:hanging="360"/>
      </w:pPr>
    </w:lvl>
    <w:lvl w:ilvl="4">
      <w:start w:val="1"/>
      <w:numFmt w:val="lowerLetter"/>
      <w:lvlText w:val="%5."/>
      <w:lvlJc w:val="left"/>
      <w:pPr>
        <w:ind w:left="5016" w:hanging="360"/>
      </w:pPr>
    </w:lvl>
    <w:lvl w:ilvl="5">
      <w:start w:val="1"/>
      <w:numFmt w:val="lowerRoman"/>
      <w:lvlText w:val="%6."/>
      <w:lvlJc w:val="right"/>
      <w:pPr>
        <w:ind w:left="5736" w:hanging="180"/>
      </w:pPr>
    </w:lvl>
    <w:lvl w:ilvl="6">
      <w:start w:val="1"/>
      <w:numFmt w:val="decimal"/>
      <w:lvlText w:val="%7."/>
      <w:lvlJc w:val="left"/>
      <w:pPr>
        <w:ind w:left="6456" w:hanging="360"/>
      </w:pPr>
    </w:lvl>
    <w:lvl w:ilvl="7">
      <w:start w:val="1"/>
      <w:numFmt w:val="lowerLetter"/>
      <w:lvlText w:val="%8."/>
      <w:lvlJc w:val="left"/>
      <w:pPr>
        <w:ind w:left="7176" w:hanging="360"/>
      </w:pPr>
    </w:lvl>
    <w:lvl w:ilvl="8">
      <w:start w:val="1"/>
      <w:numFmt w:val="lowerRoman"/>
      <w:lvlText w:val="%9."/>
      <w:lvlJc w:val="right"/>
      <w:pPr>
        <w:ind w:left="7896" w:hanging="180"/>
      </w:pPr>
    </w:lvl>
  </w:abstractNum>
  <w:abstractNum w:abstractNumId="7" w15:restartNumberingAfterBreak="0">
    <w:nsid w:val="5C8D68BA"/>
    <w:multiLevelType w:val="multilevel"/>
    <w:tmpl w:val="D02CAB24"/>
    <w:lvl w:ilvl="0">
      <w:start w:val="1"/>
      <w:numFmt w:val="lowerLetter"/>
      <w:lvlText w:val="%1.)"/>
      <w:lvlJc w:val="left"/>
      <w:pPr>
        <w:ind w:left="2484" w:hanging="360"/>
      </w:pPr>
    </w:lvl>
    <w:lvl w:ilvl="1">
      <w:start w:val="1"/>
      <w:numFmt w:val="lowerLetter"/>
      <w:lvlText w:val="%2."/>
      <w:lvlJc w:val="left"/>
      <w:pPr>
        <w:ind w:left="3204" w:hanging="360"/>
      </w:pPr>
    </w:lvl>
    <w:lvl w:ilvl="2">
      <w:start w:val="1"/>
      <w:numFmt w:val="lowerRoman"/>
      <w:lvlText w:val="%3."/>
      <w:lvlJc w:val="right"/>
      <w:pPr>
        <w:ind w:left="3924" w:hanging="180"/>
      </w:pPr>
    </w:lvl>
    <w:lvl w:ilvl="3">
      <w:start w:val="1"/>
      <w:numFmt w:val="decimal"/>
      <w:lvlText w:val="%4."/>
      <w:lvlJc w:val="left"/>
      <w:pPr>
        <w:ind w:left="4644" w:hanging="360"/>
      </w:pPr>
    </w:lvl>
    <w:lvl w:ilvl="4">
      <w:start w:val="1"/>
      <w:numFmt w:val="lowerLetter"/>
      <w:lvlText w:val="%5."/>
      <w:lvlJc w:val="left"/>
      <w:pPr>
        <w:ind w:left="5364" w:hanging="360"/>
      </w:pPr>
    </w:lvl>
    <w:lvl w:ilvl="5">
      <w:start w:val="1"/>
      <w:numFmt w:val="lowerRoman"/>
      <w:lvlText w:val="%6."/>
      <w:lvlJc w:val="right"/>
      <w:pPr>
        <w:ind w:left="6084" w:hanging="180"/>
      </w:pPr>
    </w:lvl>
    <w:lvl w:ilvl="6">
      <w:start w:val="1"/>
      <w:numFmt w:val="decimal"/>
      <w:lvlText w:val="%7."/>
      <w:lvlJc w:val="left"/>
      <w:pPr>
        <w:ind w:left="6804" w:hanging="360"/>
      </w:pPr>
    </w:lvl>
    <w:lvl w:ilvl="7">
      <w:start w:val="1"/>
      <w:numFmt w:val="lowerLetter"/>
      <w:lvlText w:val="%8."/>
      <w:lvlJc w:val="left"/>
      <w:pPr>
        <w:ind w:left="7524" w:hanging="360"/>
      </w:pPr>
    </w:lvl>
    <w:lvl w:ilvl="8">
      <w:start w:val="1"/>
      <w:numFmt w:val="lowerRoman"/>
      <w:lvlText w:val="%9."/>
      <w:lvlJc w:val="right"/>
      <w:pPr>
        <w:ind w:left="8244" w:hanging="180"/>
      </w:pPr>
    </w:lvl>
  </w:abstractNum>
  <w:abstractNum w:abstractNumId="8" w15:restartNumberingAfterBreak="0">
    <w:nsid w:val="60502221"/>
    <w:multiLevelType w:val="multilevel"/>
    <w:tmpl w:val="102010BE"/>
    <w:lvl w:ilvl="0">
      <w:start w:val="1"/>
      <w:numFmt w:val="lowerLetter"/>
      <w:lvlText w:val="%1.)"/>
      <w:lvlJc w:val="left"/>
      <w:pPr>
        <w:ind w:left="2484" w:hanging="360"/>
      </w:pPr>
    </w:lvl>
    <w:lvl w:ilvl="1">
      <w:start w:val="1"/>
      <w:numFmt w:val="lowerLetter"/>
      <w:lvlText w:val="%2."/>
      <w:lvlJc w:val="left"/>
      <w:pPr>
        <w:ind w:left="3204" w:hanging="360"/>
      </w:pPr>
    </w:lvl>
    <w:lvl w:ilvl="2">
      <w:start w:val="1"/>
      <w:numFmt w:val="lowerRoman"/>
      <w:lvlText w:val="%3."/>
      <w:lvlJc w:val="right"/>
      <w:pPr>
        <w:ind w:left="3924" w:hanging="180"/>
      </w:pPr>
    </w:lvl>
    <w:lvl w:ilvl="3">
      <w:start w:val="1"/>
      <w:numFmt w:val="decimal"/>
      <w:lvlText w:val="%4."/>
      <w:lvlJc w:val="left"/>
      <w:pPr>
        <w:ind w:left="4644" w:hanging="360"/>
      </w:pPr>
    </w:lvl>
    <w:lvl w:ilvl="4">
      <w:start w:val="1"/>
      <w:numFmt w:val="lowerLetter"/>
      <w:lvlText w:val="%5."/>
      <w:lvlJc w:val="left"/>
      <w:pPr>
        <w:ind w:left="5364" w:hanging="360"/>
      </w:pPr>
    </w:lvl>
    <w:lvl w:ilvl="5">
      <w:start w:val="1"/>
      <w:numFmt w:val="lowerRoman"/>
      <w:lvlText w:val="%6."/>
      <w:lvlJc w:val="right"/>
      <w:pPr>
        <w:ind w:left="6084" w:hanging="180"/>
      </w:pPr>
    </w:lvl>
    <w:lvl w:ilvl="6">
      <w:start w:val="1"/>
      <w:numFmt w:val="decimal"/>
      <w:lvlText w:val="%7."/>
      <w:lvlJc w:val="left"/>
      <w:pPr>
        <w:ind w:left="6804" w:hanging="360"/>
      </w:pPr>
    </w:lvl>
    <w:lvl w:ilvl="7">
      <w:start w:val="1"/>
      <w:numFmt w:val="lowerLetter"/>
      <w:lvlText w:val="%8."/>
      <w:lvlJc w:val="left"/>
      <w:pPr>
        <w:ind w:left="7524" w:hanging="360"/>
      </w:pPr>
    </w:lvl>
    <w:lvl w:ilvl="8">
      <w:start w:val="1"/>
      <w:numFmt w:val="lowerRoman"/>
      <w:lvlText w:val="%9."/>
      <w:lvlJc w:val="right"/>
      <w:pPr>
        <w:ind w:left="8244" w:hanging="180"/>
      </w:pPr>
    </w:lvl>
  </w:abstractNum>
  <w:abstractNum w:abstractNumId="9" w15:restartNumberingAfterBreak="0">
    <w:nsid w:val="60B00C21"/>
    <w:multiLevelType w:val="multilevel"/>
    <w:tmpl w:val="FFDC659C"/>
    <w:lvl w:ilvl="0">
      <w:start w:val="1"/>
      <w:numFmt w:val="lowerLetter"/>
      <w:lvlText w:val="%1)"/>
      <w:lvlJc w:val="left"/>
      <w:pPr>
        <w:ind w:left="2856" w:hanging="360"/>
      </w:pPr>
    </w:lvl>
    <w:lvl w:ilvl="1">
      <w:start w:val="1"/>
      <w:numFmt w:val="lowerLetter"/>
      <w:lvlText w:val="%2."/>
      <w:lvlJc w:val="left"/>
      <w:pPr>
        <w:ind w:left="3576" w:hanging="360"/>
      </w:pPr>
    </w:lvl>
    <w:lvl w:ilvl="2">
      <w:start w:val="1"/>
      <w:numFmt w:val="lowerRoman"/>
      <w:lvlText w:val="%3."/>
      <w:lvlJc w:val="right"/>
      <w:pPr>
        <w:ind w:left="4296" w:hanging="180"/>
      </w:pPr>
    </w:lvl>
    <w:lvl w:ilvl="3">
      <w:start w:val="1"/>
      <w:numFmt w:val="decimal"/>
      <w:lvlText w:val="%4."/>
      <w:lvlJc w:val="left"/>
      <w:pPr>
        <w:ind w:left="5016" w:hanging="360"/>
      </w:pPr>
    </w:lvl>
    <w:lvl w:ilvl="4">
      <w:start w:val="1"/>
      <w:numFmt w:val="lowerLetter"/>
      <w:lvlText w:val="%5."/>
      <w:lvlJc w:val="left"/>
      <w:pPr>
        <w:ind w:left="5736" w:hanging="360"/>
      </w:pPr>
    </w:lvl>
    <w:lvl w:ilvl="5">
      <w:start w:val="1"/>
      <w:numFmt w:val="lowerRoman"/>
      <w:lvlText w:val="%6."/>
      <w:lvlJc w:val="right"/>
      <w:pPr>
        <w:ind w:left="6456" w:hanging="180"/>
      </w:pPr>
    </w:lvl>
    <w:lvl w:ilvl="6">
      <w:start w:val="1"/>
      <w:numFmt w:val="decimal"/>
      <w:lvlText w:val="%7."/>
      <w:lvlJc w:val="left"/>
      <w:pPr>
        <w:ind w:left="7176" w:hanging="360"/>
      </w:pPr>
    </w:lvl>
    <w:lvl w:ilvl="7">
      <w:start w:val="1"/>
      <w:numFmt w:val="lowerLetter"/>
      <w:lvlText w:val="%8."/>
      <w:lvlJc w:val="left"/>
      <w:pPr>
        <w:ind w:left="7896" w:hanging="360"/>
      </w:pPr>
    </w:lvl>
    <w:lvl w:ilvl="8">
      <w:start w:val="1"/>
      <w:numFmt w:val="lowerRoman"/>
      <w:lvlText w:val="%9."/>
      <w:lvlJc w:val="right"/>
      <w:pPr>
        <w:ind w:left="8616" w:hanging="180"/>
      </w:pPr>
    </w:lvl>
  </w:abstractNum>
  <w:abstractNum w:abstractNumId="10" w15:restartNumberingAfterBreak="0">
    <w:nsid w:val="7F604F1C"/>
    <w:multiLevelType w:val="hybridMultilevel"/>
    <w:tmpl w:val="440E21D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9"/>
  </w:num>
  <w:num w:numId="3">
    <w:abstractNumId w:val="4"/>
  </w:num>
  <w:num w:numId="4">
    <w:abstractNumId w:val="5"/>
  </w:num>
  <w:num w:numId="5">
    <w:abstractNumId w:val="1"/>
  </w:num>
  <w:num w:numId="6">
    <w:abstractNumId w:val="6"/>
  </w:num>
  <w:num w:numId="7">
    <w:abstractNumId w:val="3"/>
  </w:num>
  <w:num w:numId="8">
    <w:abstractNumId w:val="8"/>
  </w:num>
  <w:num w:numId="9">
    <w:abstractNumId w:val="7"/>
  </w:num>
  <w:num w:numId="10">
    <w:abstractNumId w:val="2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7E27"/>
    <w:rsid w:val="002721B5"/>
    <w:rsid w:val="00540917"/>
    <w:rsid w:val="00571C3D"/>
    <w:rsid w:val="00797E27"/>
    <w:rsid w:val="009554B2"/>
    <w:rsid w:val="009E04FA"/>
    <w:rsid w:val="00A2322F"/>
    <w:rsid w:val="00AA0771"/>
    <w:rsid w:val="00D939A4"/>
    <w:rsid w:val="00EC6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81A3931-FA3D-4A21-A378-E23E2C75B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EF3BF4"/>
    <w:pPr>
      <w:spacing w:after="160" w:line="259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lfejChar">
    <w:name w:val="Élőfej Char"/>
    <w:basedOn w:val="Bekezdsalapbettpusa"/>
    <w:uiPriority w:val="99"/>
    <w:qFormat/>
    <w:rsid w:val="00D46CF6"/>
  </w:style>
  <w:style w:type="character" w:customStyle="1" w:styleId="llbChar">
    <w:name w:val="Élőláb Char"/>
    <w:basedOn w:val="Bekezdsalapbettpusa"/>
    <w:uiPriority w:val="99"/>
    <w:qFormat/>
    <w:rsid w:val="00D46CF6"/>
  </w:style>
  <w:style w:type="paragraph" w:customStyle="1" w:styleId="Cmsor">
    <w:name w:val="Címsor"/>
    <w:basedOn w:val="Norml"/>
    <w:next w:val="Szvegtrzs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Szvegtrzs">
    <w:name w:val="Body Text"/>
    <w:basedOn w:val="Norml"/>
    <w:pPr>
      <w:spacing w:after="140" w:line="276" w:lineRule="auto"/>
    </w:pPr>
  </w:style>
  <w:style w:type="paragraph" w:styleId="Lista">
    <w:name w:val="List"/>
    <w:basedOn w:val="Szvegtrzs"/>
    <w:rPr>
      <w:rFonts w:cs="Arial"/>
    </w:rPr>
  </w:style>
  <w:style w:type="paragraph" w:styleId="Kpalrs">
    <w:name w:val="caption"/>
    <w:basedOn w:val="Norm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Trgymutat">
    <w:name w:val="Tárgymutató"/>
    <w:basedOn w:val="Norml"/>
    <w:qFormat/>
    <w:pPr>
      <w:suppressLineNumbers/>
    </w:pPr>
    <w:rPr>
      <w:rFonts w:cs="Arial"/>
    </w:rPr>
  </w:style>
  <w:style w:type="paragraph" w:styleId="Listaszerbekezds">
    <w:name w:val="List Paragraph"/>
    <w:basedOn w:val="Norml"/>
    <w:uiPriority w:val="34"/>
    <w:qFormat/>
    <w:rsid w:val="00EF3BF4"/>
    <w:pPr>
      <w:ind w:left="720"/>
      <w:contextualSpacing/>
    </w:pPr>
  </w:style>
  <w:style w:type="paragraph" w:styleId="lfej">
    <w:name w:val="header"/>
    <w:basedOn w:val="Norml"/>
    <w:uiPriority w:val="99"/>
    <w:unhideWhenUsed/>
    <w:rsid w:val="00D46CF6"/>
    <w:pPr>
      <w:tabs>
        <w:tab w:val="center" w:pos="4536"/>
        <w:tab w:val="right" w:pos="9072"/>
      </w:tabs>
      <w:spacing w:after="0" w:line="240" w:lineRule="auto"/>
    </w:pPr>
  </w:style>
  <w:style w:type="paragraph" w:styleId="llb">
    <w:name w:val="footer"/>
    <w:basedOn w:val="Norml"/>
    <w:uiPriority w:val="99"/>
    <w:unhideWhenUsed/>
    <w:rsid w:val="00D46CF6"/>
    <w:pPr>
      <w:tabs>
        <w:tab w:val="center" w:pos="4536"/>
        <w:tab w:val="right" w:pos="9072"/>
      </w:tabs>
      <w:spacing w:after="0" w:line="240" w:lineRule="auto"/>
    </w:pPr>
  </w:style>
  <w:style w:type="table" w:styleId="Rcsostblzat">
    <w:name w:val="Table Grid"/>
    <w:basedOn w:val="Normltblzat"/>
    <w:uiPriority w:val="39"/>
    <w:rsid w:val="009F4A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0171D2-8120-456E-83ED-DA24610B16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14</Pages>
  <Words>1951</Words>
  <Characters>13462</Characters>
  <Application>Microsoft Office Word</Application>
  <DocSecurity>0</DocSecurity>
  <Lines>112</Lines>
  <Paragraphs>30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 Györgyné</dc:creator>
  <dc:description/>
  <cp:lastModifiedBy>benko_martin</cp:lastModifiedBy>
  <cp:revision>5</cp:revision>
  <cp:lastPrinted>2018-11-19T17:15:00Z</cp:lastPrinted>
  <dcterms:created xsi:type="dcterms:W3CDTF">2018-11-22T13:54:00Z</dcterms:created>
  <dcterms:modified xsi:type="dcterms:W3CDTF">2018-12-03T13:45:00Z</dcterms:modified>
  <dc:language>hu-HU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